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eenPortBand"/>
        <w:tblW w:w="5000" w:type="pct"/>
        <w:tblInd w:w="0" w:type="dxa"/>
        <w:tblLayout w:type="fixed"/>
        <w:tblLook w:val="04A0" w:firstRow="1" w:lastRow="0" w:firstColumn="1" w:lastColumn="0" w:noHBand="0" w:noVBand="1"/>
      </w:tblPr>
      <w:tblGrid>
        <w:gridCol w:w="3008"/>
        <w:gridCol w:w="3009"/>
        <w:gridCol w:w="3009"/>
      </w:tblGrid>
      <w:tr w:rsidR="00311744" w14:paraId="46BC5441" w14:textId="77777777">
        <w:trPr>
          <w:trHeight w:hRule="exact" w:val="420"/>
        </w:trPr>
        <w:tc>
          <w:tcPr>
            <w:tcW w:w="1666" w:type="pct"/>
            <w:shd w:val="clear" w:color="auto" w:fill="8DC63F"/>
          </w:tcPr>
          <w:p w14:paraId="6B2A15EE" w14:textId="77777777" w:rsidR="00311744" w:rsidRDefault="00311744">
            <w:pPr>
              <w:pStyle w:val="Spacer"/>
            </w:pPr>
          </w:p>
        </w:tc>
        <w:tc>
          <w:tcPr>
            <w:tcW w:w="1666" w:type="pct"/>
            <w:shd w:val="clear" w:color="auto" w:fill="0099D8"/>
          </w:tcPr>
          <w:p w14:paraId="4898364F" w14:textId="77777777" w:rsidR="00311744" w:rsidRDefault="00311744">
            <w:pPr>
              <w:pStyle w:val="Spacer"/>
            </w:pPr>
          </w:p>
        </w:tc>
        <w:tc>
          <w:tcPr>
            <w:tcW w:w="1666" w:type="pct"/>
            <w:shd w:val="clear" w:color="auto" w:fill="007DB6"/>
          </w:tcPr>
          <w:p w14:paraId="12684F71" w14:textId="77777777" w:rsidR="00311744" w:rsidRDefault="00311744">
            <w:pPr>
              <w:pStyle w:val="Spacer"/>
            </w:pPr>
          </w:p>
        </w:tc>
      </w:tr>
    </w:tbl>
    <w:p w14:paraId="41F90FEA" w14:textId="77777777" w:rsidR="00311744" w:rsidRDefault="00311744">
      <w:pPr>
        <w:pStyle w:val="Spacer"/>
      </w:pPr>
    </w:p>
    <w:p w14:paraId="0AE456BB" w14:textId="77777777" w:rsidR="00311744" w:rsidRDefault="00311744">
      <w:pPr>
        <w:pStyle w:val="Spacer"/>
      </w:pPr>
    </w:p>
    <w:p w14:paraId="74E00BC9" w14:textId="77777777" w:rsidR="00311744" w:rsidRDefault="00954236">
      <w:pPr>
        <w:pStyle w:val="CoverEyebrow"/>
      </w:pPr>
      <w:r>
        <w:t>GREEN PORTS TOOLKIT</w:t>
      </w:r>
    </w:p>
    <w:p w14:paraId="523125A4" w14:textId="77777777" w:rsidR="00311744" w:rsidRDefault="00954236">
      <w:pPr>
        <w:pStyle w:val="CoverTitle"/>
      </w:pPr>
      <w:r>
        <w:t>Green Port Project Business Case</w:t>
      </w:r>
    </w:p>
    <w:p w14:paraId="427DD5BA" w14:textId="77777777" w:rsidR="00311744" w:rsidRDefault="00954236">
      <w:pPr>
        <w:pStyle w:val="CoverSubtitle"/>
      </w:pPr>
      <w:r>
        <w:t>Stage Gate 1: strategic case for board consideration</w:t>
      </w:r>
    </w:p>
    <w:p w14:paraId="707D0F8B" w14:textId="77777777" w:rsidR="00311744" w:rsidRDefault="00311744">
      <w:pPr>
        <w:pStyle w:val="Spacer"/>
      </w:pPr>
    </w:p>
    <w:p w14:paraId="08CA3293" w14:textId="77777777" w:rsidR="00311744" w:rsidRDefault="00954236">
      <w:pPr>
        <w:pStyle w:val="CoverIntro"/>
      </w:pPr>
      <w:r>
        <w:t>This template helps a port put a green port project in front of its board for a first decision. At Gate 1 the board is not approving the project. It is deciding whether the idea is worth the cost of investigating properly and releasing the budget to do that.</w:t>
      </w:r>
    </w:p>
    <w:p w14:paraId="5002D43E" w14:textId="6870C1AB" w:rsidR="00BA40D0" w:rsidRDefault="00954236">
      <w:pPr>
        <w:pStyle w:val="CoverIntro"/>
      </w:pPr>
      <w:r>
        <w:t xml:space="preserve">This template is guidance only. Using it, or the Green Ports Toolkit, does not imply ADB endorsement of, or funding for, any project. </w:t>
      </w:r>
    </w:p>
    <w:p w14:paraId="17953A20" w14:textId="77777777" w:rsidR="00311744" w:rsidRDefault="00311744">
      <w:pPr>
        <w:pStyle w:val="Spacer"/>
      </w:pPr>
    </w:p>
    <w:p w14:paraId="52E38ACE" w14:textId="77777777" w:rsidR="00311744" w:rsidRDefault="00311744">
      <w:pPr>
        <w:pStyle w:val="Spacer"/>
      </w:pPr>
    </w:p>
    <w:p w14:paraId="7E50EEFA" w14:textId="77777777" w:rsidR="00311744" w:rsidRDefault="00311744">
      <w:pPr>
        <w:pStyle w:val="Spacer"/>
      </w:pPr>
    </w:p>
    <w:p w14:paraId="01ECED7A" w14:textId="77777777" w:rsidR="00311744" w:rsidRDefault="00311744">
      <w:pPr>
        <w:pStyle w:val="Spacer"/>
      </w:pPr>
    </w:p>
    <w:p w14:paraId="795F1026" w14:textId="77777777" w:rsidR="00311744" w:rsidRDefault="00311744">
      <w:pPr>
        <w:pStyle w:val="Spacer"/>
      </w:pPr>
    </w:p>
    <w:p w14:paraId="4EFB6FCD" w14:textId="77777777" w:rsidR="00311744" w:rsidRDefault="00311744">
      <w:pPr>
        <w:pStyle w:val="Spacer"/>
      </w:pPr>
    </w:p>
    <w:p w14:paraId="1EFCEEE8" w14:textId="77777777" w:rsidR="00311744" w:rsidRDefault="00311744">
      <w:pPr>
        <w:pStyle w:val="Spacer"/>
      </w:pPr>
    </w:p>
    <w:p w14:paraId="6865EF2E" w14:textId="77777777" w:rsidR="00311744" w:rsidRDefault="00311744">
      <w:pPr>
        <w:pStyle w:val="Spacer"/>
      </w:pPr>
    </w:p>
    <w:p w14:paraId="29959AB1" w14:textId="77777777" w:rsidR="00311744" w:rsidRDefault="00311744">
      <w:pPr>
        <w:pStyle w:val="Spacer"/>
      </w:pPr>
    </w:p>
    <w:p w14:paraId="6B5C501D" w14:textId="77777777" w:rsidR="00311744" w:rsidRDefault="00311744">
      <w:pPr>
        <w:pStyle w:val="Spacer"/>
      </w:pPr>
    </w:p>
    <w:tbl>
      <w:tblPr>
        <w:tblStyle w:val="GreenPortTable"/>
        <w:tblW w:w="5000" w:type="pct"/>
        <w:tblInd w:w="0" w:type="dxa"/>
        <w:tblLayout w:type="fixed"/>
        <w:tblLook w:val="07E0" w:firstRow="1" w:lastRow="1" w:firstColumn="1" w:lastColumn="1" w:noHBand="1" w:noVBand="1"/>
      </w:tblPr>
      <w:tblGrid>
        <w:gridCol w:w="3065"/>
        <w:gridCol w:w="5951"/>
      </w:tblGrid>
      <w:tr w:rsidR="00311744" w14:paraId="19C960B4" w14:textId="77777777">
        <w:trPr>
          <w:cantSplit/>
        </w:trPr>
        <w:tc>
          <w:tcPr>
            <w:tcW w:w="1700" w:type="pct"/>
            <w:shd w:val="clear" w:color="auto" w:fill="F4F8FB"/>
            <w:vAlign w:val="center"/>
          </w:tcPr>
          <w:p w14:paraId="4F7A643E" w14:textId="77777777" w:rsidR="00311744" w:rsidRDefault="00954236">
            <w:pPr>
              <w:pStyle w:val="TableLabelCell"/>
            </w:pPr>
            <w:r>
              <w:t>Port or organization</w:t>
            </w:r>
          </w:p>
        </w:tc>
        <w:tc>
          <w:tcPr>
            <w:tcW w:w="3300" w:type="pct"/>
            <w:vAlign w:val="center"/>
          </w:tcPr>
          <w:p w14:paraId="2564742B" w14:textId="77777777" w:rsidR="00311744" w:rsidRDefault="00954236">
            <w:pPr>
              <w:pStyle w:val="TableCell"/>
            </w:pPr>
            <w:r>
              <w:t>[Enter]</w:t>
            </w:r>
          </w:p>
        </w:tc>
      </w:tr>
      <w:tr w:rsidR="00311744" w14:paraId="12B8E0F7" w14:textId="77777777">
        <w:trPr>
          <w:cantSplit/>
        </w:trPr>
        <w:tc>
          <w:tcPr>
            <w:tcW w:w="1700" w:type="pct"/>
            <w:shd w:val="clear" w:color="auto" w:fill="F4F8FB"/>
            <w:vAlign w:val="center"/>
          </w:tcPr>
          <w:p w14:paraId="5D8F8D04" w14:textId="77777777" w:rsidR="00311744" w:rsidRDefault="00954236">
            <w:pPr>
              <w:pStyle w:val="TableLabelCell"/>
            </w:pPr>
            <w:r>
              <w:t>Project title</w:t>
            </w:r>
          </w:p>
        </w:tc>
        <w:tc>
          <w:tcPr>
            <w:tcW w:w="3300" w:type="pct"/>
            <w:vAlign w:val="center"/>
          </w:tcPr>
          <w:p w14:paraId="6721B20F" w14:textId="77777777" w:rsidR="00311744" w:rsidRDefault="00954236">
            <w:pPr>
              <w:pStyle w:val="TableCell"/>
            </w:pPr>
            <w:r>
              <w:t>[Enter]</w:t>
            </w:r>
          </w:p>
        </w:tc>
      </w:tr>
      <w:tr w:rsidR="00311744" w14:paraId="1464EC58" w14:textId="77777777">
        <w:trPr>
          <w:cantSplit/>
        </w:trPr>
        <w:tc>
          <w:tcPr>
            <w:tcW w:w="1700" w:type="pct"/>
            <w:shd w:val="clear" w:color="auto" w:fill="F4F8FB"/>
            <w:vAlign w:val="center"/>
          </w:tcPr>
          <w:p w14:paraId="599B0C57" w14:textId="77777777" w:rsidR="00311744" w:rsidRDefault="00954236">
            <w:pPr>
              <w:pStyle w:val="TableLabelCell"/>
            </w:pPr>
            <w:r>
              <w:t>Date of paper</w:t>
            </w:r>
          </w:p>
        </w:tc>
        <w:tc>
          <w:tcPr>
            <w:tcW w:w="3300" w:type="pct"/>
            <w:vAlign w:val="center"/>
          </w:tcPr>
          <w:p w14:paraId="2C3550AE" w14:textId="77777777" w:rsidR="00311744" w:rsidRDefault="00954236">
            <w:pPr>
              <w:pStyle w:val="TableCell"/>
            </w:pPr>
            <w:r>
              <w:t>[DD Month YYYY]</w:t>
            </w:r>
          </w:p>
        </w:tc>
      </w:tr>
      <w:tr w:rsidR="00311744" w14:paraId="701577C9" w14:textId="77777777">
        <w:trPr>
          <w:cantSplit/>
        </w:trPr>
        <w:tc>
          <w:tcPr>
            <w:tcW w:w="1700" w:type="pct"/>
            <w:shd w:val="clear" w:color="auto" w:fill="F4F8FB"/>
            <w:vAlign w:val="center"/>
          </w:tcPr>
          <w:p w14:paraId="7ECBAA3B" w14:textId="77777777" w:rsidR="00311744" w:rsidRDefault="00954236">
            <w:pPr>
              <w:pStyle w:val="TableLabelCell"/>
            </w:pPr>
            <w:r>
              <w:t>Board or committee</w:t>
            </w:r>
          </w:p>
        </w:tc>
        <w:tc>
          <w:tcPr>
            <w:tcW w:w="3300" w:type="pct"/>
            <w:vAlign w:val="center"/>
          </w:tcPr>
          <w:p w14:paraId="664E9776" w14:textId="77777777" w:rsidR="00311744" w:rsidRDefault="00954236">
            <w:pPr>
              <w:pStyle w:val="TableCell"/>
            </w:pPr>
            <w:r>
              <w:t>[Enter]</w:t>
            </w:r>
          </w:p>
        </w:tc>
      </w:tr>
    </w:tbl>
    <w:p w14:paraId="02A145C5" w14:textId="77777777" w:rsidR="00311744" w:rsidRDefault="00954236">
      <w:pPr>
        <w:pStyle w:val="BodyCopy"/>
      </w:pPr>
      <w:r>
        <w:br w:type="page"/>
      </w:r>
    </w:p>
    <w:p w14:paraId="7FFE51D5" w14:textId="77777777" w:rsidR="00311744" w:rsidRDefault="00954236">
      <w:pPr>
        <w:pStyle w:val="Heading2"/>
      </w:pPr>
      <w:r>
        <w:lastRenderedPageBreak/>
        <w:t>How to use it</w:t>
      </w:r>
    </w:p>
    <w:p w14:paraId="5A964C38" w14:textId="77777777" w:rsidR="00311744" w:rsidRDefault="00954236">
      <w:pPr>
        <w:pStyle w:val="Guidance"/>
      </w:pPr>
      <w:r>
        <w:t>Delete this page before you submit the paper.</w:t>
      </w:r>
    </w:p>
    <w:p w14:paraId="52F6EA37" w14:textId="77777777" w:rsidR="00311744" w:rsidRDefault="00954236">
      <w:pPr>
        <w:pStyle w:val="ListParagraph"/>
        <w:numPr>
          <w:ilvl w:val="0"/>
          <w:numId w:val="1"/>
        </w:numPr>
      </w:pPr>
      <w:r>
        <w:t>Complete the toolkit aspect-level maturity assessment first. Section 3 depends on it.</w:t>
      </w:r>
    </w:p>
    <w:p w14:paraId="65843311" w14:textId="77777777" w:rsidR="00311744" w:rsidRDefault="00954236">
      <w:pPr>
        <w:pStyle w:val="ListParagraph"/>
        <w:numPr>
          <w:ilvl w:val="0"/>
          <w:numId w:val="1"/>
        </w:numPr>
      </w:pPr>
      <w:r>
        <w:t>Replace the grey guidance text and anything in square brackets with your own content.</w:t>
      </w:r>
    </w:p>
    <w:p w14:paraId="1BA81361" w14:textId="77777777" w:rsidR="00311744" w:rsidRDefault="00954236">
      <w:pPr>
        <w:pStyle w:val="ListParagraph"/>
        <w:numPr>
          <w:ilvl w:val="0"/>
          <w:numId w:val="1"/>
        </w:numPr>
      </w:pPr>
      <w:r>
        <w:t>Fill in every section. If one does not apply, write "not applicable" and one line saying why. The board should see that you considered it.</w:t>
      </w:r>
    </w:p>
    <w:p w14:paraId="19FC41EA" w14:textId="77777777" w:rsidR="00311744" w:rsidRDefault="00954236">
      <w:pPr>
        <w:pStyle w:val="ListParagraph"/>
        <w:numPr>
          <w:ilvl w:val="0"/>
          <w:numId w:val="1"/>
        </w:numPr>
      </w:pPr>
      <w:r>
        <w:t>Keep the completed paper to six to eight pages plus annexes. If a section runs long, move the detail to an annex.</w:t>
      </w:r>
    </w:p>
    <w:p w14:paraId="7D796108" w14:textId="77777777" w:rsidR="00311744" w:rsidRDefault="00954236">
      <w:pPr>
        <w:pStyle w:val="ListParagraph"/>
        <w:numPr>
          <w:ilvl w:val="0"/>
          <w:numId w:val="1"/>
        </w:numPr>
      </w:pPr>
      <w:r>
        <w:t>Be explicit about what is an estimate. Gate 1 costs are indicative and will move.</w:t>
      </w:r>
    </w:p>
    <w:p w14:paraId="348C647F" w14:textId="77777777" w:rsidR="00311744" w:rsidRDefault="00954236">
      <w:pPr>
        <w:pStyle w:val="ListParagraph"/>
        <w:numPr>
          <w:ilvl w:val="0"/>
          <w:numId w:val="1"/>
        </w:numPr>
      </w:pPr>
      <w:r>
        <w:t>Always include the base case (do nothing) in Section 5. A board cannot judge an option without it.</w:t>
      </w:r>
    </w:p>
    <w:p w14:paraId="08F827E5" w14:textId="77777777" w:rsidR="00311744" w:rsidRDefault="00954236">
      <w:pPr>
        <w:pStyle w:val="ListParagraph"/>
        <w:numPr>
          <w:ilvl w:val="0"/>
          <w:numId w:val="1"/>
        </w:numPr>
      </w:pPr>
      <w:r>
        <w:t>Where you do not yet know a number, say so and say what it would take to find out. An honest gap is more useful to a board than a confident guess.</w:t>
      </w:r>
    </w:p>
    <w:p w14:paraId="331F21CE" w14:textId="77777777" w:rsidR="00311744" w:rsidRDefault="00311744">
      <w:pPr>
        <w:pStyle w:val="Spacer"/>
      </w:pPr>
    </w:p>
    <w:p w14:paraId="4C60BCB8" w14:textId="77777777" w:rsidR="00311744" w:rsidRDefault="00954236">
      <w:pPr>
        <w:pStyle w:val="BodyCopy"/>
      </w:pPr>
      <w:r>
        <w:t>The four gates are set out in Annex A. Annex B repeats the maturity scale and Annex C lists the 17 green port aspects.</w:t>
      </w:r>
    </w:p>
    <w:p w14:paraId="3634B35D" w14:textId="77777777" w:rsidR="00311744" w:rsidRDefault="00311744">
      <w:pPr>
        <w:pStyle w:val="Spacer"/>
      </w:pPr>
    </w:p>
    <w:p w14:paraId="1ED1CC6E" w14:textId="77777777" w:rsidR="00311744" w:rsidRDefault="00954236">
      <w:pPr>
        <w:pStyle w:val="Heading2"/>
      </w:pPr>
      <w:r>
        <w:t>Working in this template</w:t>
      </w:r>
    </w:p>
    <w:p w14:paraId="719C6309" w14:textId="77777777" w:rsidR="00311744" w:rsidRDefault="00954236">
      <w:pPr>
        <w:pStyle w:val="Guidance"/>
      </w:pPr>
      <w:r>
        <w:t xml:space="preserve">The shaded boxes are ordinary Word table cells. Click into one and </w:t>
      </w:r>
      <w:proofErr w:type="gramStart"/>
      <w:r>
        <w:t>type, or</w:t>
      </w:r>
      <w:proofErr w:type="gramEnd"/>
      <w:r>
        <w:t xml:space="preserve"> paste with Ctrl+Shift+V to keep the template formatting. Everything else uses the built-in Word styles: Heading 1, Heading 2, Heading 3, Normal and List Paragraph. To add a section, copy an existing heading and box, or pick the style from the Home tab style gallery.</w:t>
      </w:r>
    </w:p>
    <w:p w14:paraId="179050A0" w14:textId="77777777" w:rsidR="00311744" w:rsidRDefault="00954236">
      <w:pPr>
        <w:pStyle w:val="BodyCopy"/>
      </w:pPr>
      <w:r>
        <w:br w:type="page"/>
      </w:r>
    </w:p>
    <w:p w14:paraId="1671C373" w14:textId="77777777" w:rsidR="00311744" w:rsidRDefault="00954236">
      <w:pPr>
        <w:pStyle w:val="Heading1"/>
      </w:pPr>
      <w:r>
        <w:lastRenderedPageBreak/>
        <w:t>1. Summary and decision sought</w:t>
      </w:r>
    </w:p>
    <w:p w14:paraId="2563C488" w14:textId="77777777" w:rsidR="00311744" w:rsidRDefault="00954236">
      <w:pPr>
        <w:pStyle w:val="Guidance"/>
      </w:pPr>
      <w:r>
        <w:t>Write this section last. A board member who reads only this page should understand the project, the cost, and what you want from them.</w:t>
      </w:r>
    </w:p>
    <w:tbl>
      <w:tblPr>
        <w:tblStyle w:val="GreenPortTable"/>
        <w:tblW w:w="5000" w:type="pct"/>
        <w:tblInd w:w="0" w:type="dxa"/>
        <w:tblLayout w:type="fixed"/>
        <w:tblLook w:val="07E0" w:firstRow="1" w:lastRow="1" w:firstColumn="1" w:lastColumn="1" w:noHBand="1" w:noVBand="1"/>
      </w:tblPr>
      <w:tblGrid>
        <w:gridCol w:w="3065"/>
        <w:gridCol w:w="5951"/>
      </w:tblGrid>
      <w:tr w:rsidR="00311744" w14:paraId="2BBAAE5C" w14:textId="77777777">
        <w:trPr>
          <w:cantSplit/>
        </w:trPr>
        <w:tc>
          <w:tcPr>
            <w:tcW w:w="1700" w:type="pct"/>
            <w:shd w:val="clear" w:color="auto" w:fill="F4F8FB"/>
            <w:vAlign w:val="center"/>
          </w:tcPr>
          <w:p w14:paraId="7F776042" w14:textId="77777777" w:rsidR="00311744" w:rsidRDefault="00954236">
            <w:pPr>
              <w:pStyle w:val="TableLabelCell"/>
            </w:pPr>
            <w:r>
              <w:t>Port or organization</w:t>
            </w:r>
          </w:p>
        </w:tc>
        <w:tc>
          <w:tcPr>
            <w:tcW w:w="3300" w:type="pct"/>
            <w:vAlign w:val="center"/>
          </w:tcPr>
          <w:p w14:paraId="21B4AF6D" w14:textId="77777777" w:rsidR="00311744" w:rsidRDefault="00954236">
            <w:pPr>
              <w:pStyle w:val="TableCell"/>
            </w:pPr>
            <w:r>
              <w:t>[Enter]</w:t>
            </w:r>
          </w:p>
        </w:tc>
      </w:tr>
      <w:tr w:rsidR="00311744" w14:paraId="27269173" w14:textId="77777777">
        <w:trPr>
          <w:cantSplit/>
        </w:trPr>
        <w:tc>
          <w:tcPr>
            <w:tcW w:w="1700" w:type="pct"/>
            <w:shd w:val="clear" w:color="auto" w:fill="F4F8FB"/>
            <w:vAlign w:val="center"/>
          </w:tcPr>
          <w:p w14:paraId="33BFB705" w14:textId="77777777" w:rsidR="00311744" w:rsidRDefault="00954236">
            <w:pPr>
              <w:pStyle w:val="TableLabelCell"/>
            </w:pPr>
            <w:r>
              <w:t>Project title</w:t>
            </w:r>
          </w:p>
        </w:tc>
        <w:tc>
          <w:tcPr>
            <w:tcW w:w="3300" w:type="pct"/>
            <w:vAlign w:val="center"/>
          </w:tcPr>
          <w:p w14:paraId="5CDD0C1D" w14:textId="77777777" w:rsidR="00311744" w:rsidRDefault="00954236">
            <w:pPr>
              <w:pStyle w:val="TableCell"/>
            </w:pPr>
            <w:r>
              <w:t>[Enter]</w:t>
            </w:r>
          </w:p>
        </w:tc>
      </w:tr>
      <w:tr w:rsidR="00311744" w14:paraId="1981DBCB" w14:textId="77777777">
        <w:trPr>
          <w:cantSplit/>
        </w:trPr>
        <w:tc>
          <w:tcPr>
            <w:tcW w:w="1700" w:type="pct"/>
            <w:shd w:val="clear" w:color="auto" w:fill="F4F8FB"/>
            <w:vAlign w:val="center"/>
          </w:tcPr>
          <w:p w14:paraId="0DA6A53F" w14:textId="77777777" w:rsidR="00311744" w:rsidRDefault="00954236">
            <w:pPr>
              <w:pStyle w:val="TableLabelCell"/>
            </w:pPr>
            <w:r>
              <w:t>Project sponsor</w:t>
            </w:r>
          </w:p>
        </w:tc>
        <w:tc>
          <w:tcPr>
            <w:tcW w:w="3300" w:type="pct"/>
            <w:vAlign w:val="center"/>
          </w:tcPr>
          <w:p w14:paraId="4D1E2BC4" w14:textId="77777777" w:rsidR="00311744" w:rsidRDefault="00954236">
            <w:pPr>
              <w:pStyle w:val="TableCell"/>
            </w:pPr>
            <w:r>
              <w:t>[Name, role]</w:t>
            </w:r>
          </w:p>
        </w:tc>
      </w:tr>
      <w:tr w:rsidR="00311744" w14:paraId="0077B5F5" w14:textId="77777777">
        <w:trPr>
          <w:cantSplit/>
        </w:trPr>
        <w:tc>
          <w:tcPr>
            <w:tcW w:w="1700" w:type="pct"/>
            <w:shd w:val="clear" w:color="auto" w:fill="F4F8FB"/>
            <w:vAlign w:val="center"/>
          </w:tcPr>
          <w:p w14:paraId="25D9A934" w14:textId="77777777" w:rsidR="00311744" w:rsidRDefault="00954236">
            <w:pPr>
              <w:pStyle w:val="TableLabelCell"/>
            </w:pPr>
            <w:r>
              <w:t>Paper prepared by</w:t>
            </w:r>
          </w:p>
        </w:tc>
        <w:tc>
          <w:tcPr>
            <w:tcW w:w="3300" w:type="pct"/>
            <w:vAlign w:val="center"/>
          </w:tcPr>
          <w:p w14:paraId="2A3CFB0C" w14:textId="77777777" w:rsidR="00311744" w:rsidRDefault="00954236">
            <w:pPr>
              <w:pStyle w:val="TableCell"/>
            </w:pPr>
            <w:r>
              <w:t>[Name, role]</w:t>
            </w:r>
          </w:p>
        </w:tc>
      </w:tr>
      <w:tr w:rsidR="00311744" w14:paraId="34CEA48C" w14:textId="77777777">
        <w:trPr>
          <w:cantSplit/>
        </w:trPr>
        <w:tc>
          <w:tcPr>
            <w:tcW w:w="1700" w:type="pct"/>
            <w:shd w:val="clear" w:color="auto" w:fill="F4F8FB"/>
            <w:vAlign w:val="center"/>
          </w:tcPr>
          <w:p w14:paraId="0B8C2D22" w14:textId="77777777" w:rsidR="00311744" w:rsidRDefault="00954236">
            <w:pPr>
              <w:pStyle w:val="TableLabelCell"/>
            </w:pPr>
            <w:r>
              <w:t>Date of paper</w:t>
            </w:r>
          </w:p>
        </w:tc>
        <w:tc>
          <w:tcPr>
            <w:tcW w:w="3300" w:type="pct"/>
            <w:vAlign w:val="center"/>
          </w:tcPr>
          <w:p w14:paraId="1BAC1C84" w14:textId="77777777" w:rsidR="00311744" w:rsidRDefault="00954236">
            <w:pPr>
              <w:pStyle w:val="TableCell"/>
            </w:pPr>
            <w:r>
              <w:t>[DD Month YYYY]</w:t>
            </w:r>
          </w:p>
        </w:tc>
      </w:tr>
      <w:tr w:rsidR="00311744" w14:paraId="39B4610E" w14:textId="77777777">
        <w:trPr>
          <w:cantSplit/>
        </w:trPr>
        <w:tc>
          <w:tcPr>
            <w:tcW w:w="1700" w:type="pct"/>
            <w:shd w:val="clear" w:color="auto" w:fill="F4F8FB"/>
            <w:vAlign w:val="center"/>
          </w:tcPr>
          <w:p w14:paraId="768B4D9C" w14:textId="77777777" w:rsidR="00311744" w:rsidRDefault="00954236">
            <w:pPr>
              <w:pStyle w:val="TableLabelCell"/>
            </w:pPr>
            <w:r>
              <w:t>Board or committee</w:t>
            </w:r>
          </w:p>
        </w:tc>
        <w:tc>
          <w:tcPr>
            <w:tcW w:w="3300" w:type="pct"/>
            <w:vAlign w:val="center"/>
          </w:tcPr>
          <w:p w14:paraId="592D4B73" w14:textId="77777777" w:rsidR="00311744" w:rsidRDefault="00954236">
            <w:pPr>
              <w:pStyle w:val="TableCell"/>
            </w:pPr>
            <w:r>
              <w:t>[Enter]</w:t>
            </w:r>
          </w:p>
        </w:tc>
      </w:tr>
    </w:tbl>
    <w:p w14:paraId="57FC2D9A" w14:textId="77777777" w:rsidR="00311744" w:rsidRDefault="00311744">
      <w:pPr>
        <w:pStyle w:val="Spacer"/>
      </w:pPr>
    </w:p>
    <w:tbl>
      <w:tblPr>
        <w:tblStyle w:val="GreenPortTable"/>
        <w:tblW w:w="5000" w:type="pct"/>
        <w:tblInd w:w="0" w:type="dxa"/>
        <w:tblLayout w:type="fixed"/>
        <w:tblLook w:val="07E0" w:firstRow="1" w:lastRow="1" w:firstColumn="1" w:lastColumn="1" w:noHBand="1" w:noVBand="1"/>
      </w:tblPr>
      <w:tblGrid>
        <w:gridCol w:w="3065"/>
        <w:gridCol w:w="5951"/>
      </w:tblGrid>
      <w:tr w:rsidR="00311744" w14:paraId="49A49CF2" w14:textId="77777777">
        <w:trPr>
          <w:cantSplit/>
        </w:trPr>
        <w:tc>
          <w:tcPr>
            <w:tcW w:w="1700" w:type="pct"/>
            <w:shd w:val="clear" w:color="auto" w:fill="F4F8FB"/>
            <w:vAlign w:val="center"/>
          </w:tcPr>
          <w:p w14:paraId="006E4CC8" w14:textId="77777777" w:rsidR="00311744" w:rsidRDefault="00954236">
            <w:pPr>
              <w:pStyle w:val="TableLabelCell"/>
            </w:pPr>
            <w:r>
              <w:t>What the project is</w:t>
            </w:r>
          </w:p>
        </w:tc>
        <w:tc>
          <w:tcPr>
            <w:tcW w:w="3300" w:type="pct"/>
            <w:vAlign w:val="center"/>
          </w:tcPr>
          <w:p w14:paraId="22845459" w14:textId="77777777" w:rsidR="00311744" w:rsidRDefault="00954236">
            <w:pPr>
              <w:pStyle w:val="TableCell"/>
            </w:pPr>
            <w:r>
              <w:t>[Two or three sentences. What will physically or operationally change.]</w:t>
            </w:r>
          </w:p>
        </w:tc>
      </w:tr>
      <w:tr w:rsidR="00311744" w14:paraId="24390FE3" w14:textId="77777777">
        <w:trPr>
          <w:cantSplit/>
        </w:trPr>
        <w:tc>
          <w:tcPr>
            <w:tcW w:w="1700" w:type="pct"/>
            <w:shd w:val="clear" w:color="auto" w:fill="F4F8FB"/>
            <w:vAlign w:val="center"/>
          </w:tcPr>
          <w:p w14:paraId="4B25C140" w14:textId="77777777" w:rsidR="00311744" w:rsidRDefault="00954236">
            <w:pPr>
              <w:pStyle w:val="TableLabelCell"/>
            </w:pPr>
            <w:r>
              <w:t>Why now</w:t>
            </w:r>
          </w:p>
        </w:tc>
        <w:tc>
          <w:tcPr>
            <w:tcW w:w="3300" w:type="pct"/>
            <w:vAlign w:val="center"/>
          </w:tcPr>
          <w:p w14:paraId="0273816E" w14:textId="77777777" w:rsidR="00311744" w:rsidRDefault="00954236">
            <w:pPr>
              <w:pStyle w:val="TableCell"/>
            </w:pPr>
            <w:r>
              <w:t>[One or two sentences. The trigger: regulation, customer demand, asset condition, funding window, climate exposure.]</w:t>
            </w:r>
          </w:p>
        </w:tc>
      </w:tr>
      <w:tr w:rsidR="00311744" w14:paraId="387ADB6A" w14:textId="77777777">
        <w:trPr>
          <w:cantSplit/>
        </w:trPr>
        <w:tc>
          <w:tcPr>
            <w:tcW w:w="1700" w:type="pct"/>
            <w:shd w:val="clear" w:color="auto" w:fill="F4F8FB"/>
            <w:vAlign w:val="center"/>
          </w:tcPr>
          <w:p w14:paraId="3C23306A" w14:textId="77777777" w:rsidR="00311744" w:rsidRDefault="00954236">
            <w:pPr>
              <w:pStyle w:val="TableLabelCell"/>
            </w:pPr>
            <w:r>
              <w:t>Green port aspects addressed</w:t>
            </w:r>
          </w:p>
        </w:tc>
        <w:tc>
          <w:tcPr>
            <w:tcW w:w="3300" w:type="pct"/>
            <w:vAlign w:val="center"/>
          </w:tcPr>
          <w:p w14:paraId="2D051EC9" w14:textId="77777777" w:rsidR="00311744" w:rsidRDefault="00954236">
            <w:pPr>
              <w:pStyle w:val="TableCell"/>
            </w:pPr>
            <w:r>
              <w:t>[List the toolkit aspects, for example: 8 Low-Emission Technology, 13 Resource Use and Waste Management]</w:t>
            </w:r>
          </w:p>
        </w:tc>
      </w:tr>
      <w:tr w:rsidR="00311744" w14:paraId="564D0C92" w14:textId="77777777">
        <w:trPr>
          <w:cantSplit/>
        </w:trPr>
        <w:tc>
          <w:tcPr>
            <w:tcW w:w="1700" w:type="pct"/>
            <w:shd w:val="clear" w:color="auto" w:fill="F4F8FB"/>
            <w:vAlign w:val="center"/>
          </w:tcPr>
          <w:p w14:paraId="5C40358B" w14:textId="77777777" w:rsidR="00311744" w:rsidRDefault="00954236">
            <w:pPr>
              <w:pStyle w:val="TableLabelCell"/>
            </w:pPr>
            <w:r>
              <w:t>Maturity uplift</w:t>
            </w:r>
          </w:p>
        </w:tc>
        <w:tc>
          <w:tcPr>
            <w:tcW w:w="3300" w:type="pct"/>
            <w:vAlign w:val="center"/>
          </w:tcPr>
          <w:p w14:paraId="2652ECA4" w14:textId="77777777" w:rsidR="00311744" w:rsidRDefault="00954236">
            <w:pPr>
              <w:pStyle w:val="TableCell"/>
            </w:pPr>
            <w:r>
              <w:t>[For example: Aspect 8 from Level 2 to Level 3]</w:t>
            </w:r>
          </w:p>
        </w:tc>
      </w:tr>
      <w:tr w:rsidR="00311744" w14:paraId="7F77049F" w14:textId="77777777">
        <w:trPr>
          <w:cantSplit/>
        </w:trPr>
        <w:tc>
          <w:tcPr>
            <w:tcW w:w="1700" w:type="pct"/>
            <w:shd w:val="clear" w:color="auto" w:fill="F4F8FB"/>
            <w:vAlign w:val="center"/>
          </w:tcPr>
          <w:p w14:paraId="64E81155" w14:textId="77777777" w:rsidR="00311744" w:rsidRDefault="00954236">
            <w:pPr>
              <w:pStyle w:val="TableLabelCell"/>
            </w:pPr>
            <w:r>
              <w:t>Recommended option</w:t>
            </w:r>
          </w:p>
        </w:tc>
        <w:tc>
          <w:tcPr>
            <w:tcW w:w="3300" w:type="pct"/>
            <w:vAlign w:val="center"/>
          </w:tcPr>
          <w:p w14:paraId="35EDD0FB" w14:textId="77777777" w:rsidR="00311744" w:rsidRDefault="00954236">
            <w:pPr>
              <w:pStyle w:val="TableCell"/>
            </w:pPr>
            <w:r>
              <w:t>[Option number and one-line description]</w:t>
            </w:r>
          </w:p>
        </w:tc>
      </w:tr>
      <w:tr w:rsidR="00311744" w14:paraId="796AC7F8" w14:textId="77777777">
        <w:trPr>
          <w:cantSplit/>
        </w:trPr>
        <w:tc>
          <w:tcPr>
            <w:tcW w:w="1700" w:type="pct"/>
            <w:shd w:val="clear" w:color="auto" w:fill="F4F8FB"/>
            <w:vAlign w:val="center"/>
          </w:tcPr>
          <w:p w14:paraId="13F946FE" w14:textId="77777777" w:rsidR="00311744" w:rsidRDefault="00954236">
            <w:pPr>
              <w:pStyle w:val="TableLabelCell"/>
            </w:pPr>
            <w:r>
              <w:t>Indicative total project cost</w:t>
            </w:r>
          </w:p>
        </w:tc>
        <w:tc>
          <w:tcPr>
            <w:tcW w:w="3300" w:type="pct"/>
            <w:vAlign w:val="center"/>
          </w:tcPr>
          <w:p w14:paraId="5D25423B" w14:textId="77777777" w:rsidR="00311744" w:rsidRDefault="00954236">
            <w:pPr>
              <w:pStyle w:val="TableCell"/>
            </w:pPr>
            <w:r>
              <w:t>[Range, with a confidence note]</w:t>
            </w:r>
          </w:p>
        </w:tc>
      </w:tr>
      <w:tr w:rsidR="00311744" w14:paraId="6CF2217F" w14:textId="77777777">
        <w:trPr>
          <w:cantSplit/>
        </w:trPr>
        <w:tc>
          <w:tcPr>
            <w:tcW w:w="1700" w:type="pct"/>
            <w:shd w:val="clear" w:color="auto" w:fill="F4F8FB"/>
            <w:vAlign w:val="center"/>
          </w:tcPr>
          <w:p w14:paraId="10865C93" w14:textId="77777777" w:rsidR="00311744" w:rsidRDefault="00954236">
            <w:pPr>
              <w:pStyle w:val="TableLabelCell"/>
            </w:pPr>
            <w:r>
              <w:t>Funding requested at this gate</w:t>
            </w:r>
          </w:p>
        </w:tc>
        <w:tc>
          <w:tcPr>
            <w:tcW w:w="3300" w:type="pct"/>
            <w:vAlign w:val="center"/>
          </w:tcPr>
          <w:p w14:paraId="0D9A2109" w14:textId="77777777" w:rsidR="00311744" w:rsidRDefault="00954236">
            <w:pPr>
              <w:pStyle w:val="TableCell"/>
            </w:pPr>
            <w:r>
              <w:t>[Amount for feasibility work only]</w:t>
            </w:r>
          </w:p>
        </w:tc>
      </w:tr>
      <w:tr w:rsidR="00311744" w14:paraId="2073D47B" w14:textId="77777777">
        <w:trPr>
          <w:cantSplit/>
        </w:trPr>
        <w:tc>
          <w:tcPr>
            <w:tcW w:w="1700" w:type="pct"/>
            <w:shd w:val="clear" w:color="auto" w:fill="F4F8FB"/>
            <w:vAlign w:val="center"/>
          </w:tcPr>
          <w:p w14:paraId="1FFBED11" w14:textId="77777777" w:rsidR="00311744" w:rsidRDefault="00954236">
            <w:pPr>
              <w:pStyle w:val="TableLabelCell"/>
            </w:pPr>
            <w:r>
              <w:t>Key risk</w:t>
            </w:r>
          </w:p>
        </w:tc>
        <w:tc>
          <w:tcPr>
            <w:tcW w:w="3300" w:type="pct"/>
            <w:vAlign w:val="center"/>
          </w:tcPr>
          <w:p w14:paraId="1EC25642" w14:textId="77777777" w:rsidR="00311744" w:rsidRDefault="00954236">
            <w:pPr>
              <w:pStyle w:val="TableCell"/>
            </w:pPr>
            <w:r>
              <w:t>[The one risk the board most needs to know about]</w:t>
            </w:r>
          </w:p>
        </w:tc>
      </w:tr>
    </w:tbl>
    <w:p w14:paraId="16AB367F" w14:textId="77777777" w:rsidR="00311744" w:rsidRDefault="00954236">
      <w:pPr>
        <w:pStyle w:val="Heading3"/>
      </w:pPr>
      <w:r>
        <w:t>Decision sought</w:t>
      </w:r>
    </w:p>
    <w:p w14:paraId="41566860" w14:textId="77777777" w:rsidR="00311744" w:rsidRDefault="00954236">
      <w:pPr>
        <w:pStyle w:val="Guidance"/>
      </w:pPr>
      <w:r>
        <w:t>Mark one. Delete the others or leave them for the board to select.</w:t>
      </w:r>
    </w:p>
    <w:p w14:paraId="2AEEF43B" w14:textId="77777777" w:rsidR="00311744" w:rsidRDefault="00954236">
      <w:pPr>
        <w:pStyle w:val="ListParagraph"/>
        <w:numPr>
          <w:ilvl w:val="0"/>
          <w:numId w:val="1"/>
        </w:numPr>
      </w:pPr>
      <w:r>
        <w:t>Approve progression to Gate 2 and release [amount] for feasibility work.</w:t>
      </w:r>
    </w:p>
    <w:p w14:paraId="2C1C4E9B" w14:textId="77777777" w:rsidR="00311744" w:rsidRDefault="00954236">
      <w:pPr>
        <w:pStyle w:val="ListParagraph"/>
        <w:numPr>
          <w:ilvl w:val="0"/>
          <w:numId w:val="1"/>
        </w:numPr>
      </w:pPr>
      <w:r>
        <w:t>Approve progression subject to the conditions set out below.</w:t>
      </w:r>
    </w:p>
    <w:p w14:paraId="55005B9C" w14:textId="77777777" w:rsidR="00311744" w:rsidRDefault="00954236">
      <w:pPr>
        <w:pStyle w:val="ListParagraph"/>
        <w:numPr>
          <w:ilvl w:val="0"/>
          <w:numId w:val="1"/>
        </w:numPr>
      </w:pPr>
      <w:r>
        <w:t>Defer pending [what is needed].</w:t>
      </w:r>
    </w:p>
    <w:p w14:paraId="09C75E92" w14:textId="77777777" w:rsidR="00311744" w:rsidRDefault="00954236">
      <w:pPr>
        <w:pStyle w:val="ListParagraph"/>
        <w:numPr>
          <w:ilvl w:val="0"/>
          <w:numId w:val="1"/>
        </w:numPr>
      </w:pPr>
      <w:r>
        <w:t>Do not proceed.</w:t>
      </w:r>
    </w:p>
    <w:p w14:paraId="4083B3EC" w14:textId="77777777" w:rsidR="00311744" w:rsidRDefault="00954236">
      <w:pPr>
        <w:pStyle w:val="FieldLabel"/>
      </w:pPr>
      <w:r>
        <w:t>Conditions (if any)</w:t>
      </w:r>
    </w:p>
    <w:tbl>
      <w:tblPr>
        <w:tblStyle w:val="GreenPortEntryBox"/>
        <w:tblW w:w="5000" w:type="pct"/>
        <w:tblInd w:w="0" w:type="dxa"/>
        <w:tblLayout w:type="fixed"/>
        <w:tblLook w:val="04A0" w:firstRow="1" w:lastRow="0" w:firstColumn="1" w:lastColumn="0" w:noHBand="0" w:noVBand="1"/>
      </w:tblPr>
      <w:tblGrid>
        <w:gridCol w:w="9016"/>
      </w:tblGrid>
      <w:tr w:rsidR="00311744" w14:paraId="7720A7FD" w14:textId="77777777">
        <w:tc>
          <w:tcPr>
            <w:tcW w:w="5000" w:type="pct"/>
            <w:shd w:val="clear" w:color="auto" w:fill="F4F8FB"/>
          </w:tcPr>
          <w:p w14:paraId="179A3702" w14:textId="77777777" w:rsidR="00311744" w:rsidRDefault="00954236">
            <w:pPr>
              <w:pStyle w:val="Placeholder"/>
            </w:pPr>
            <w:r>
              <w:t>[If the board approves with conditions, record them here.]</w:t>
            </w:r>
          </w:p>
          <w:p w14:paraId="123D0C24" w14:textId="77777777" w:rsidR="00311744" w:rsidRDefault="00311744">
            <w:pPr>
              <w:pStyle w:val="Placeholder"/>
            </w:pPr>
          </w:p>
          <w:p w14:paraId="4B076E56" w14:textId="77777777" w:rsidR="00311744" w:rsidRDefault="00311744">
            <w:pPr>
              <w:pStyle w:val="Placeholder"/>
            </w:pPr>
          </w:p>
        </w:tc>
      </w:tr>
    </w:tbl>
    <w:p w14:paraId="3AD99171" w14:textId="77777777" w:rsidR="00311744" w:rsidRDefault="00954236">
      <w:pPr>
        <w:pStyle w:val="BodyCopy"/>
      </w:pPr>
      <w:r>
        <w:br w:type="page"/>
      </w:r>
    </w:p>
    <w:p w14:paraId="47AD71B2" w14:textId="77777777" w:rsidR="00311744" w:rsidRDefault="00954236">
      <w:pPr>
        <w:pStyle w:val="Heading1"/>
      </w:pPr>
      <w:r>
        <w:lastRenderedPageBreak/>
        <w:t>2. Strategic case</w:t>
      </w:r>
    </w:p>
    <w:p w14:paraId="63EF84BE" w14:textId="77777777" w:rsidR="00311744" w:rsidRDefault="00954236">
      <w:pPr>
        <w:pStyle w:val="Heading2"/>
      </w:pPr>
      <w:r>
        <w:t>2.1 The problem or opportunity</w:t>
      </w:r>
    </w:p>
    <w:p w14:paraId="76C44702" w14:textId="77777777" w:rsidR="00311744" w:rsidRDefault="00954236">
      <w:pPr>
        <w:pStyle w:val="Guidance"/>
      </w:pPr>
      <w:r>
        <w:t xml:space="preserve">Describe the current situation and what is wrong with it, in evidence rather than adjectives. Use figures the port already </w:t>
      </w:r>
      <w:proofErr w:type="gramStart"/>
      <w:r>
        <w:t>holds:</w:t>
      </w:r>
      <w:proofErr w:type="gramEnd"/>
      <w:r>
        <w:t xml:space="preserve"> energy use, downtime, complaints, emissions, incident counts, throughput constraints.</w:t>
      </w:r>
    </w:p>
    <w:p w14:paraId="62E51DB2" w14:textId="77777777" w:rsidR="00311744" w:rsidRDefault="00954236">
      <w:pPr>
        <w:pStyle w:val="FieldLabel"/>
      </w:pPr>
      <w:r>
        <w:t>Current situation</w:t>
      </w:r>
    </w:p>
    <w:tbl>
      <w:tblPr>
        <w:tblStyle w:val="GreenPortEntryBox"/>
        <w:tblW w:w="5000" w:type="pct"/>
        <w:tblInd w:w="0" w:type="dxa"/>
        <w:tblLayout w:type="fixed"/>
        <w:tblLook w:val="04A0" w:firstRow="1" w:lastRow="0" w:firstColumn="1" w:lastColumn="0" w:noHBand="0" w:noVBand="1"/>
      </w:tblPr>
      <w:tblGrid>
        <w:gridCol w:w="9016"/>
      </w:tblGrid>
      <w:tr w:rsidR="00311744" w14:paraId="4D1E616A" w14:textId="77777777">
        <w:tc>
          <w:tcPr>
            <w:tcW w:w="5000" w:type="pct"/>
            <w:shd w:val="clear" w:color="auto" w:fill="F4F8FB"/>
          </w:tcPr>
          <w:p w14:paraId="0AB12D2E" w14:textId="77777777" w:rsidR="00311744" w:rsidRDefault="00954236">
            <w:pPr>
              <w:pStyle w:val="Placeholder"/>
            </w:pPr>
            <w:r>
              <w:t>[What is happening now, with the figures that show it.]</w:t>
            </w:r>
          </w:p>
          <w:p w14:paraId="4A1EE652" w14:textId="77777777" w:rsidR="00311744" w:rsidRDefault="00311744">
            <w:pPr>
              <w:pStyle w:val="Placeholder"/>
            </w:pPr>
          </w:p>
          <w:p w14:paraId="1E76C2DD" w14:textId="77777777" w:rsidR="00311744" w:rsidRDefault="00311744">
            <w:pPr>
              <w:pStyle w:val="Placeholder"/>
            </w:pPr>
          </w:p>
        </w:tc>
      </w:tr>
    </w:tbl>
    <w:p w14:paraId="218C0424" w14:textId="77777777" w:rsidR="00311744" w:rsidRDefault="00954236">
      <w:pPr>
        <w:pStyle w:val="FieldLabel"/>
      </w:pPr>
      <w:r>
        <w:t>What happens if nothing changes</w:t>
      </w:r>
    </w:p>
    <w:tbl>
      <w:tblPr>
        <w:tblStyle w:val="GreenPortEntryBox"/>
        <w:tblW w:w="5000" w:type="pct"/>
        <w:tblInd w:w="0" w:type="dxa"/>
        <w:tblLayout w:type="fixed"/>
        <w:tblLook w:val="04A0" w:firstRow="1" w:lastRow="0" w:firstColumn="1" w:lastColumn="0" w:noHBand="0" w:noVBand="1"/>
      </w:tblPr>
      <w:tblGrid>
        <w:gridCol w:w="9016"/>
      </w:tblGrid>
      <w:tr w:rsidR="00311744" w14:paraId="3F06D47E" w14:textId="77777777">
        <w:tc>
          <w:tcPr>
            <w:tcW w:w="5000" w:type="pct"/>
            <w:shd w:val="clear" w:color="auto" w:fill="F4F8FB"/>
          </w:tcPr>
          <w:p w14:paraId="13878A62" w14:textId="77777777" w:rsidR="00311744" w:rsidRDefault="00954236">
            <w:pPr>
              <w:pStyle w:val="Placeholder"/>
            </w:pPr>
            <w:r>
              <w:t>[Cost, risk or opportunity that grows if the port does not act.]</w:t>
            </w:r>
          </w:p>
          <w:p w14:paraId="51D49902" w14:textId="77777777" w:rsidR="00311744" w:rsidRDefault="00311744">
            <w:pPr>
              <w:pStyle w:val="Placeholder"/>
            </w:pPr>
          </w:p>
          <w:p w14:paraId="63FEBF89" w14:textId="77777777" w:rsidR="00311744" w:rsidRDefault="00311744">
            <w:pPr>
              <w:pStyle w:val="Placeholder"/>
            </w:pPr>
          </w:p>
        </w:tc>
      </w:tr>
    </w:tbl>
    <w:p w14:paraId="0412CAEE" w14:textId="77777777" w:rsidR="00311744" w:rsidRDefault="00954236">
      <w:pPr>
        <w:pStyle w:val="Heading2"/>
      </w:pPr>
      <w:r>
        <w:t>2.2 Alignment</w:t>
      </w:r>
    </w:p>
    <w:p w14:paraId="5FFFC82D" w14:textId="77777777" w:rsidR="00311744" w:rsidRDefault="00954236">
      <w:pPr>
        <w:pStyle w:val="Guidance"/>
      </w:pPr>
      <w:r>
        <w:t>Show the board that this project serves commitments the port has already made. Delete rows that do not apply.</w:t>
      </w:r>
    </w:p>
    <w:tbl>
      <w:tblPr>
        <w:tblStyle w:val="GreenPortTable"/>
        <w:tblW w:w="5000" w:type="pct"/>
        <w:tblInd w:w="0" w:type="dxa"/>
        <w:tblLayout w:type="fixed"/>
        <w:tblLook w:val="07E0" w:firstRow="1" w:lastRow="1" w:firstColumn="1" w:lastColumn="1" w:noHBand="1" w:noVBand="1"/>
      </w:tblPr>
      <w:tblGrid>
        <w:gridCol w:w="3426"/>
        <w:gridCol w:w="5590"/>
      </w:tblGrid>
      <w:tr w:rsidR="00311744" w14:paraId="61B9F1AA" w14:textId="77777777">
        <w:trPr>
          <w:cantSplit/>
          <w:tblHeader/>
        </w:trPr>
        <w:tc>
          <w:tcPr>
            <w:tcW w:w="1900" w:type="pct"/>
            <w:shd w:val="clear" w:color="auto" w:fill="007DB6"/>
            <w:vAlign w:val="center"/>
          </w:tcPr>
          <w:p w14:paraId="72AF5DA1" w14:textId="77777777" w:rsidR="00311744" w:rsidRDefault="00954236">
            <w:pPr>
              <w:pStyle w:val="TableHeadCell"/>
            </w:pPr>
            <w:r>
              <w:t>Driver</w:t>
            </w:r>
          </w:p>
        </w:tc>
        <w:tc>
          <w:tcPr>
            <w:tcW w:w="3100" w:type="pct"/>
            <w:shd w:val="clear" w:color="auto" w:fill="007DB6"/>
            <w:vAlign w:val="center"/>
          </w:tcPr>
          <w:p w14:paraId="4CA7F049" w14:textId="77777777" w:rsidR="00311744" w:rsidRDefault="00954236">
            <w:pPr>
              <w:pStyle w:val="TableHeadCell"/>
            </w:pPr>
            <w:r>
              <w:t>How this project responds</w:t>
            </w:r>
          </w:p>
        </w:tc>
      </w:tr>
      <w:tr w:rsidR="00311744" w14:paraId="35A6A7E1" w14:textId="77777777">
        <w:trPr>
          <w:cantSplit/>
        </w:trPr>
        <w:tc>
          <w:tcPr>
            <w:tcW w:w="1900" w:type="pct"/>
            <w:shd w:val="clear" w:color="auto" w:fill="F4F8FB"/>
            <w:vAlign w:val="center"/>
          </w:tcPr>
          <w:p w14:paraId="3578FC19" w14:textId="77777777" w:rsidR="00311744" w:rsidRDefault="00954236">
            <w:pPr>
              <w:pStyle w:val="TableLabelCell"/>
            </w:pPr>
            <w:r>
              <w:t>Port strategy or master plan</w:t>
            </w:r>
          </w:p>
        </w:tc>
        <w:tc>
          <w:tcPr>
            <w:tcW w:w="3100" w:type="pct"/>
            <w:vAlign w:val="center"/>
          </w:tcPr>
          <w:p w14:paraId="7D6C0FCA" w14:textId="77777777" w:rsidR="00311744" w:rsidRDefault="00954236">
            <w:pPr>
              <w:pStyle w:val="TableCell"/>
            </w:pPr>
            <w:r>
              <w:t>[Reference the document and the relevant objective]</w:t>
            </w:r>
          </w:p>
        </w:tc>
      </w:tr>
      <w:tr w:rsidR="00311744" w14:paraId="6ECC294F" w14:textId="77777777">
        <w:trPr>
          <w:cantSplit/>
        </w:trPr>
        <w:tc>
          <w:tcPr>
            <w:tcW w:w="1900" w:type="pct"/>
            <w:shd w:val="clear" w:color="auto" w:fill="F4F8FB"/>
            <w:vAlign w:val="center"/>
          </w:tcPr>
          <w:p w14:paraId="55832101" w14:textId="77777777" w:rsidR="00311744" w:rsidRDefault="00954236">
            <w:pPr>
              <w:pStyle w:val="TableLabelCell"/>
            </w:pPr>
            <w:r>
              <w:t>National or regional policy</w:t>
            </w:r>
          </w:p>
        </w:tc>
        <w:tc>
          <w:tcPr>
            <w:tcW w:w="3100" w:type="pct"/>
            <w:vAlign w:val="center"/>
          </w:tcPr>
          <w:p w14:paraId="2295FB08" w14:textId="77777777" w:rsidR="00311744" w:rsidRDefault="00954236">
            <w:pPr>
              <w:pStyle w:val="TableCell"/>
            </w:pPr>
            <w:r>
              <w:t xml:space="preserve">[For </w:t>
            </w:r>
            <w:proofErr w:type="gramStart"/>
            <w:r>
              <w:t>example</w:t>
            </w:r>
            <w:proofErr w:type="gramEnd"/>
            <w:r>
              <w:t xml:space="preserve"> NDC, national ports or energy policy]</w:t>
            </w:r>
          </w:p>
        </w:tc>
      </w:tr>
      <w:tr w:rsidR="00311744" w14:paraId="15EF8C74" w14:textId="77777777">
        <w:trPr>
          <w:cantSplit/>
        </w:trPr>
        <w:tc>
          <w:tcPr>
            <w:tcW w:w="1900" w:type="pct"/>
            <w:shd w:val="clear" w:color="auto" w:fill="F4F8FB"/>
            <w:vAlign w:val="center"/>
          </w:tcPr>
          <w:p w14:paraId="2959BFE0" w14:textId="77777777" w:rsidR="00311744" w:rsidRDefault="00954236">
            <w:pPr>
              <w:pStyle w:val="TableLabelCell"/>
            </w:pPr>
            <w:r>
              <w:t>Regulatory obligation</w:t>
            </w:r>
          </w:p>
        </w:tc>
        <w:tc>
          <w:tcPr>
            <w:tcW w:w="3100" w:type="pct"/>
            <w:vAlign w:val="center"/>
          </w:tcPr>
          <w:p w14:paraId="7322B7BC" w14:textId="77777777" w:rsidR="00311744" w:rsidRDefault="00954236">
            <w:pPr>
              <w:pStyle w:val="TableCell"/>
            </w:pPr>
            <w:r>
              <w:t>[Current or foreseeable requirement]</w:t>
            </w:r>
          </w:p>
        </w:tc>
      </w:tr>
      <w:tr w:rsidR="00311744" w14:paraId="43273BAF" w14:textId="77777777">
        <w:trPr>
          <w:cantSplit/>
        </w:trPr>
        <w:tc>
          <w:tcPr>
            <w:tcW w:w="1900" w:type="pct"/>
            <w:shd w:val="clear" w:color="auto" w:fill="F4F8FB"/>
            <w:vAlign w:val="center"/>
          </w:tcPr>
          <w:p w14:paraId="21EBFA03" w14:textId="77777777" w:rsidR="00311744" w:rsidRDefault="00954236">
            <w:pPr>
              <w:pStyle w:val="TableLabelCell"/>
            </w:pPr>
            <w:r>
              <w:t>Customer or shipping line requirement</w:t>
            </w:r>
          </w:p>
        </w:tc>
        <w:tc>
          <w:tcPr>
            <w:tcW w:w="3100" w:type="pct"/>
            <w:vAlign w:val="center"/>
          </w:tcPr>
          <w:p w14:paraId="74E2FD95" w14:textId="77777777" w:rsidR="00311744" w:rsidRDefault="00954236">
            <w:pPr>
              <w:pStyle w:val="TableCell"/>
            </w:pPr>
            <w:r>
              <w:t xml:space="preserve">[For </w:t>
            </w:r>
            <w:proofErr w:type="gramStart"/>
            <w:r>
              <w:t>example</w:t>
            </w:r>
            <w:proofErr w:type="gramEnd"/>
            <w:r>
              <w:t xml:space="preserve"> shore power, emissions reporting, green corridor]</w:t>
            </w:r>
          </w:p>
        </w:tc>
      </w:tr>
      <w:tr w:rsidR="00311744" w14:paraId="7CA25BB0" w14:textId="77777777">
        <w:trPr>
          <w:cantSplit/>
        </w:trPr>
        <w:tc>
          <w:tcPr>
            <w:tcW w:w="1900" w:type="pct"/>
            <w:shd w:val="clear" w:color="auto" w:fill="F4F8FB"/>
            <w:vAlign w:val="center"/>
          </w:tcPr>
          <w:p w14:paraId="53297A78" w14:textId="77777777" w:rsidR="00311744" w:rsidRDefault="00954236">
            <w:pPr>
              <w:pStyle w:val="TableLabelCell"/>
            </w:pPr>
            <w:r>
              <w:t>Financing or investor requirement</w:t>
            </w:r>
          </w:p>
        </w:tc>
        <w:tc>
          <w:tcPr>
            <w:tcW w:w="3100" w:type="pct"/>
            <w:vAlign w:val="center"/>
          </w:tcPr>
          <w:p w14:paraId="794C3BE3" w14:textId="48C2A652" w:rsidR="00311744" w:rsidRDefault="00954236">
            <w:pPr>
              <w:pStyle w:val="TableCell"/>
            </w:pPr>
            <w:r>
              <w:t xml:space="preserve">[For </w:t>
            </w:r>
            <w:proofErr w:type="gramStart"/>
            <w:r>
              <w:t>example</w:t>
            </w:r>
            <w:proofErr w:type="gramEnd"/>
            <w:r>
              <w:t xml:space="preserve"> lender ESG conditions, </w:t>
            </w:r>
            <w:r>
              <w:t>green bond criteria, ASEAN Taxonomy alignment, GRESB]</w:t>
            </w:r>
          </w:p>
        </w:tc>
      </w:tr>
      <w:tr w:rsidR="00311744" w14:paraId="588D1EE4" w14:textId="77777777">
        <w:trPr>
          <w:cantSplit/>
        </w:trPr>
        <w:tc>
          <w:tcPr>
            <w:tcW w:w="1900" w:type="pct"/>
            <w:shd w:val="clear" w:color="auto" w:fill="F4F8FB"/>
            <w:vAlign w:val="center"/>
          </w:tcPr>
          <w:p w14:paraId="7BA46240" w14:textId="77777777" w:rsidR="00311744" w:rsidRDefault="00954236">
            <w:pPr>
              <w:pStyle w:val="TableLabelCell"/>
            </w:pPr>
            <w:r>
              <w:t>Community or workforce expectation</w:t>
            </w:r>
          </w:p>
        </w:tc>
        <w:tc>
          <w:tcPr>
            <w:tcW w:w="3100" w:type="pct"/>
            <w:vAlign w:val="center"/>
          </w:tcPr>
          <w:p w14:paraId="6C5A2011" w14:textId="77777777" w:rsidR="00311744" w:rsidRDefault="00954236">
            <w:pPr>
              <w:pStyle w:val="TableCell"/>
            </w:pPr>
            <w:r>
              <w:t xml:space="preserve">[For </w:t>
            </w:r>
            <w:proofErr w:type="gramStart"/>
            <w:r>
              <w:t>example</w:t>
            </w:r>
            <w:proofErr w:type="gramEnd"/>
            <w:r>
              <w:t xml:space="preserve"> dust, noise, local air quality, employment]</w:t>
            </w:r>
          </w:p>
        </w:tc>
      </w:tr>
    </w:tbl>
    <w:p w14:paraId="38E6EE44" w14:textId="77777777" w:rsidR="00311744" w:rsidRDefault="00954236">
      <w:pPr>
        <w:pStyle w:val="BodyCopy"/>
      </w:pPr>
      <w:r>
        <w:br w:type="page"/>
      </w:r>
    </w:p>
    <w:p w14:paraId="0E4F6D97" w14:textId="77777777" w:rsidR="00311744" w:rsidRDefault="00954236">
      <w:pPr>
        <w:pStyle w:val="Heading1"/>
      </w:pPr>
      <w:r>
        <w:lastRenderedPageBreak/>
        <w:t>3. Maturity position and uplift</w:t>
      </w:r>
    </w:p>
    <w:p w14:paraId="182BE6E4" w14:textId="77777777" w:rsidR="00311744" w:rsidRDefault="00954236">
      <w:pPr>
        <w:pStyle w:val="Guidance"/>
      </w:pPr>
      <w:r>
        <w:t>This section links the project to the port’s assessed position. Complete the toolkit aspect-level maturity assessment before writing it. Scores run from Level 1 (none or ad hoc) to Level 4 (advanced or integrated). Annex B repeats the scale.</w:t>
      </w:r>
    </w:p>
    <w:p w14:paraId="674572AC" w14:textId="77777777" w:rsidR="00311744" w:rsidRDefault="00954236">
      <w:pPr>
        <w:pStyle w:val="Heading2"/>
      </w:pPr>
      <w:r>
        <w:t>3.1 Current position</w:t>
      </w:r>
    </w:p>
    <w:p w14:paraId="6E4D1303" w14:textId="77777777" w:rsidR="00311744" w:rsidRDefault="00954236">
      <w:pPr>
        <w:pStyle w:val="Guidance"/>
      </w:pPr>
      <w:r>
        <w:t>List only the aspects this project affects, usually two to four. Add rows if needed.</w:t>
      </w:r>
    </w:p>
    <w:tbl>
      <w:tblPr>
        <w:tblStyle w:val="GreenPortTable"/>
        <w:tblW w:w="5000" w:type="pct"/>
        <w:tblInd w:w="0" w:type="dxa"/>
        <w:tblLayout w:type="fixed"/>
        <w:tblLook w:val="07E0" w:firstRow="1" w:lastRow="1" w:firstColumn="1" w:lastColumn="1" w:noHBand="1" w:noVBand="1"/>
      </w:tblPr>
      <w:tblGrid>
        <w:gridCol w:w="722"/>
        <w:gridCol w:w="2164"/>
        <w:gridCol w:w="1352"/>
        <w:gridCol w:w="3426"/>
        <w:gridCol w:w="1352"/>
      </w:tblGrid>
      <w:tr w:rsidR="00311744" w14:paraId="5D843B01" w14:textId="77777777">
        <w:trPr>
          <w:cantSplit/>
          <w:tblHeader/>
        </w:trPr>
        <w:tc>
          <w:tcPr>
            <w:tcW w:w="400" w:type="pct"/>
            <w:shd w:val="clear" w:color="auto" w:fill="007DB6"/>
            <w:vAlign w:val="center"/>
          </w:tcPr>
          <w:p w14:paraId="1DDF54D3" w14:textId="77777777" w:rsidR="00311744" w:rsidRDefault="00954236">
            <w:pPr>
              <w:pStyle w:val="TableHeadCell"/>
            </w:pPr>
            <w:r>
              <w:t>#</w:t>
            </w:r>
          </w:p>
        </w:tc>
        <w:tc>
          <w:tcPr>
            <w:tcW w:w="1200" w:type="pct"/>
            <w:shd w:val="clear" w:color="auto" w:fill="007DB6"/>
            <w:vAlign w:val="center"/>
          </w:tcPr>
          <w:p w14:paraId="1BC5EA83" w14:textId="77777777" w:rsidR="00311744" w:rsidRDefault="00954236">
            <w:pPr>
              <w:pStyle w:val="TableHeadCell"/>
            </w:pPr>
            <w:r>
              <w:t>Aspect</w:t>
            </w:r>
          </w:p>
        </w:tc>
        <w:tc>
          <w:tcPr>
            <w:tcW w:w="750" w:type="pct"/>
            <w:shd w:val="clear" w:color="auto" w:fill="007DB6"/>
            <w:vAlign w:val="center"/>
          </w:tcPr>
          <w:p w14:paraId="12C25E7D" w14:textId="77777777" w:rsidR="00311744" w:rsidRDefault="00954236">
            <w:pPr>
              <w:pStyle w:val="TableHeadCell"/>
            </w:pPr>
            <w:r>
              <w:t>Current level</w:t>
            </w:r>
          </w:p>
        </w:tc>
        <w:tc>
          <w:tcPr>
            <w:tcW w:w="1900" w:type="pct"/>
            <w:shd w:val="clear" w:color="auto" w:fill="007DB6"/>
            <w:vAlign w:val="center"/>
          </w:tcPr>
          <w:p w14:paraId="45AF8C0B" w14:textId="77777777" w:rsidR="00311744" w:rsidRDefault="00954236">
            <w:pPr>
              <w:pStyle w:val="TableHeadCell"/>
            </w:pPr>
            <w:r>
              <w:t>Evidence for the current score</w:t>
            </w:r>
          </w:p>
        </w:tc>
        <w:tc>
          <w:tcPr>
            <w:tcW w:w="750" w:type="pct"/>
            <w:shd w:val="clear" w:color="auto" w:fill="007DB6"/>
            <w:vAlign w:val="center"/>
          </w:tcPr>
          <w:p w14:paraId="7A9C6965" w14:textId="77777777" w:rsidR="00311744" w:rsidRDefault="00954236">
            <w:pPr>
              <w:pStyle w:val="TableHeadCell"/>
            </w:pPr>
            <w:r>
              <w:t>Target level</w:t>
            </w:r>
          </w:p>
        </w:tc>
      </w:tr>
      <w:tr w:rsidR="00311744" w14:paraId="22DCAFD7" w14:textId="77777777">
        <w:trPr>
          <w:cantSplit/>
        </w:trPr>
        <w:tc>
          <w:tcPr>
            <w:tcW w:w="400" w:type="pct"/>
            <w:vAlign w:val="center"/>
          </w:tcPr>
          <w:p w14:paraId="34D8842F" w14:textId="77777777" w:rsidR="00311744" w:rsidRDefault="00954236">
            <w:pPr>
              <w:pStyle w:val="TableCell"/>
            </w:pPr>
            <w:r>
              <w:t>[ ]</w:t>
            </w:r>
          </w:p>
        </w:tc>
        <w:tc>
          <w:tcPr>
            <w:tcW w:w="1200" w:type="pct"/>
            <w:vAlign w:val="center"/>
          </w:tcPr>
          <w:p w14:paraId="7153CB59" w14:textId="77777777" w:rsidR="00311744" w:rsidRDefault="00954236">
            <w:pPr>
              <w:pStyle w:val="TableCell"/>
            </w:pPr>
            <w:r>
              <w:t>[Aspect name]</w:t>
            </w:r>
          </w:p>
        </w:tc>
        <w:tc>
          <w:tcPr>
            <w:tcW w:w="750" w:type="pct"/>
            <w:vAlign w:val="center"/>
          </w:tcPr>
          <w:p w14:paraId="36AD1217" w14:textId="77777777" w:rsidR="00311744" w:rsidRDefault="00954236">
            <w:pPr>
              <w:pStyle w:val="TableCell"/>
            </w:pPr>
            <w:r>
              <w:t>[1-4]</w:t>
            </w:r>
          </w:p>
        </w:tc>
        <w:tc>
          <w:tcPr>
            <w:tcW w:w="1900" w:type="pct"/>
            <w:vAlign w:val="center"/>
          </w:tcPr>
          <w:p w14:paraId="289BC078" w14:textId="77777777" w:rsidR="00311744" w:rsidRDefault="00954236">
            <w:pPr>
              <w:pStyle w:val="TableCell"/>
            </w:pPr>
            <w:r>
              <w:t>[What you observed]</w:t>
            </w:r>
          </w:p>
        </w:tc>
        <w:tc>
          <w:tcPr>
            <w:tcW w:w="750" w:type="pct"/>
            <w:vAlign w:val="center"/>
          </w:tcPr>
          <w:p w14:paraId="7A337356" w14:textId="77777777" w:rsidR="00311744" w:rsidRDefault="00954236">
            <w:pPr>
              <w:pStyle w:val="TableCell"/>
            </w:pPr>
            <w:r>
              <w:t>[1-4]</w:t>
            </w:r>
          </w:p>
        </w:tc>
      </w:tr>
      <w:tr w:rsidR="00311744" w14:paraId="29529B7B" w14:textId="77777777">
        <w:trPr>
          <w:cantSplit/>
        </w:trPr>
        <w:tc>
          <w:tcPr>
            <w:tcW w:w="400" w:type="pct"/>
            <w:vAlign w:val="center"/>
          </w:tcPr>
          <w:p w14:paraId="07529FDA" w14:textId="77777777" w:rsidR="00311744" w:rsidRDefault="00954236">
            <w:pPr>
              <w:pStyle w:val="TableCell"/>
            </w:pPr>
            <w:r>
              <w:t>[ ]</w:t>
            </w:r>
          </w:p>
        </w:tc>
        <w:tc>
          <w:tcPr>
            <w:tcW w:w="1200" w:type="pct"/>
            <w:vAlign w:val="center"/>
          </w:tcPr>
          <w:p w14:paraId="07CB3262" w14:textId="77777777" w:rsidR="00311744" w:rsidRDefault="00954236">
            <w:pPr>
              <w:pStyle w:val="TableCell"/>
            </w:pPr>
            <w:r>
              <w:t>[Aspect name]</w:t>
            </w:r>
          </w:p>
        </w:tc>
        <w:tc>
          <w:tcPr>
            <w:tcW w:w="750" w:type="pct"/>
            <w:vAlign w:val="center"/>
          </w:tcPr>
          <w:p w14:paraId="19589852" w14:textId="77777777" w:rsidR="00311744" w:rsidRDefault="00954236">
            <w:pPr>
              <w:pStyle w:val="TableCell"/>
            </w:pPr>
            <w:r>
              <w:t>[1-4]</w:t>
            </w:r>
          </w:p>
        </w:tc>
        <w:tc>
          <w:tcPr>
            <w:tcW w:w="1900" w:type="pct"/>
            <w:vAlign w:val="center"/>
          </w:tcPr>
          <w:p w14:paraId="76D83689" w14:textId="77777777" w:rsidR="00311744" w:rsidRDefault="00954236">
            <w:pPr>
              <w:pStyle w:val="TableCell"/>
            </w:pPr>
            <w:r>
              <w:t>[What you observed]</w:t>
            </w:r>
          </w:p>
        </w:tc>
        <w:tc>
          <w:tcPr>
            <w:tcW w:w="750" w:type="pct"/>
            <w:vAlign w:val="center"/>
          </w:tcPr>
          <w:p w14:paraId="5FB1212D" w14:textId="77777777" w:rsidR="00311744" w:rsidRDefault="00954236">
            <w:pPr>
              <w:pStyle w:val="TableCell"/>
            </w:pPr>
            <w:r>
              <w:t>[1-4]</w:t>
            </w:r>
          </w:p>
        </w:tc>
      </w:tr>
      <w:tr w:rsidR="00311744" w14:paraId="72DC86C7" w14:textId="77777777">
        <w:trPr>
          <w:cantSplit/>
        </w:trPr>
        <w:tc>
          <w:tcPr>
            <w:tcW w:w="400" w:type="pct"/>
            <w:vAlign w:val="center"/>
          </w:tcPr>
          <w:p w14:paraId="6123993F" w14:textId="77777777" w:rsidR="00311744" w:rsidRDefault="00954236">
            <w:pPr>
              <w:pStyle w:val="TableCell"/>
            </w:pPr>
            <w:r>
              <w:t>[ ]</w:t>
            </w:r>
          </w:p>
        </w:tc>
        <w:tc>
          <w:tcPr>
            <w:tcW w:w="1200" w:type="pct"/>
            <w:vAlign w:val="center"/>
          </w:tcPr>
          <w:p w14:paraId="2DBADE61" w14:textId="77777777" w:rsidR="00311744" w:rsidRDefault="00954236">
            <w:pPr>
              <w:pStyle w:val="TableCell"/>
            </w:pPr>
            <w:r>
              <w:t>[Aspect name]</w:t>
            </w:r>
          </w:p>
        </w:tc>
        <w:tc>
          <w:tcPr>
            <w:tcW w:w="750" w:type="pct"/>
            <w:vAlign w:val="center"/>
          </w:tcPr>
          <w:p w14:paraId="74F1F691" w14:textId="77777777" w:rsidR="00311744" w:rsidRDefault="00954236">
            <w:pPr>
              <w:pStyle w:val="TableCell"/>
            </w:pPr>
            <w:r>
              <w:t>[1-4]</w:t>
            </w:r>
          </w:p>
        </w:tc>
        <w:tc>
          <w:tcPr>
            <w:tcW w:w="1900" w:type="pct"/>
            <w:vAlign w:val="center"/>
          </w:tcPr>
          <w:p w14:paraId="018D15E3" w14:textId="77777777" w:rsidR="00311744" w:rsidRDefault="00954236">
            <w:pPr>
              <w:pStyle w:val="TableCell"/>
            </w:pPr>
            <w:r>
              <w:t>[What you observed]</w:t>
            </w:r>
          </w:p>
        </w:tc>
        <w:tc>
          <w:tcPr>
            <w:tcW w:w="750" w:type="pct"/>
            <w:vAlign w:val="center"/>
          </w:tcPr>
          <w:p w14:paraId="1C8D46A9" w14:textId="77777777" w:rsidR="00311744" w:rsidRDefault="00954236">
            <w:pPr>
              <w:pStyle w:val="TableCell"/>
            </w:pPr>
            <w:r>
              <w:t>[1-4]</w:t>
            </w:r>
          </w:p>
        </w:tc>
      </w:tr>
      <w:tr w:rsidR="00311744" w14:paraId="49CC6821" w14:textId="77777777">
        <w:trPr>
          <w:cantSplit/>
        </w:trPr>
        <w:tc>
          <w:tcPr>
            <w:tcW w:w="400" w:type="pct"/>
            <w:vAlign w:val="center"/>
          </w:tcPr>
          <w:p w14:paraId="112B6D48" w14:textId="77777777" w:rsidR="00311744" w:rsidRDefault="00954236">
            <w:pPr>
              <w:pStyle w:val="TableCell"/>
            </w:pPr>
            <w:r>
              <w:t>[ ]</w:t>
            </w:r>
          </w:p>
        </w:tc>
        <w:tc>
          <w:tcPr>
            <w:tcW w:w="1200" w:type="pct"/>
            <w:vAlign w:val="center"/>
          </w:tcPr>
          <w:p w14:paraId="4A0C0B18" w14:textId="77777777" w:rsidR="00311744" w:rsidRDefault="00954236">
            <w:pPr>
              <w:pStyle w:val="TableCell"/>
            </w:pPr>
            <w:r>
              <w:t>[Aspect name]</w:t>
            </w:r>
          </w:p>
        </w:tc>
        <w:tc>
          <w:tcPr>
            <w:tcW w:w="750" w:type="pct"/>
            <w:vAlign w:val="center"/>
          </w:tcPr>
          <w:p w14:paraId="4B126A70" w14:textId="77777777" w:rsidR="00311744" w:rsidRDefault="00954236">
            <w:pPr>
              <w:pStyle w:val="TableCell"/>
            </w:pPr>
            <w:r>
              <w:t>[1-4]</w:t>
            </w:r>
          </w:p>
        </w:tc>
        <w:tc>
          <w:tcPr>
            <w:tcW w:w="1900" w:type="pct"/>
            <w:vAlign w:val="center"/>
          </w:tcPr>
          <w:p w14:paraId="1C8A38E9" w14:textId="77777777" w:rsidR="00311744" w:rsidRDefault="00954236">
            <w:pPr>
              <w:pStyle w:val="TableCell"/>
            </w:pPr>
            <w:r>
              <w:t>[What you observed]</w:t>
            </w:r>
          </w:p>
        </w:tc>
        <w:tc>
          <w:tcPr>
            <w:tcW w:w="750" w:type="pct"/>
            <w:vAlign w:val="center"/>
          </w:tcPr>
          <w:p w14:paraId="7DB5FD89" w14:textId="77777777" w:rsidR="00311744" w:rsidRDefault="00954236">
            <w:pPr>
              <w:pStyle w:val="TableCell"/>
            </w:pPr>
            <w:r>
              <w:t>[1-4]</w:t>
            </w:r>
          </w:p>
        </w:tc>
      </w:tr>
    </w:tbl>
    <w:p w14:paraId="41C3A177" w14:textId="77777777" w:rsidR="00311744" w:rsidRDefault="00954236">
      <w:pPr>
        <w:pStyle w:val="Heading2"/>
      </w:pPr>
      <w:r>
        <w:t>3.2 How the project creates the uplift</w:t>
      </w:r>
    </w:p>
    <w:p w14:paraId="09162627" w14:textId="77777777" w:rsidR="00311744" w:rsidRDefault="00954236">
      <w:pPr>
        <w:pStyle w:val="Guidance"/>
      </w:pPr>
      <w:r>
        <w:t>A level moves only when something durable changes. State which of these the project delivers, and how. Assets alone rarely move a score: a port that installs equipment without a procedure, an owner and data is still at Level 2.</w:t>
      </w:r>
    </w:p>
    <w:tbl>
      <w:tblPr>
        <w:tblStyle w:val="GreenPortTable"/>
        <w:tblW w:w="5000" w:type="pct"/>
        <w:tblInd w:w="0" w:type="dxa"/>
        <w:tblLayout w:type="fixed"/>
        <w:tblLook w:val="07E0" w:firstRow="1" w:lastRow="1" w:firstColumn="1" w:lastColumn="1" w:noHBand="1" w:noVBand="1"/>
      </w:tblPr>
      <w:tblGrid>
        <w:gridCol w:w="3426"/>
        <w:gridCol w:w="5590"/>
      </w:tblGrid>
      <w:tr w:rsidR="00311744" w14:paraId="7C5367EE" w14:textId="77777777">
        <w:trPr>
          <w:cantSplit/>
          <w:tblHeader/>
        </w:trPr>
        <w:tc>
          <w:tcPr>
            <w:tcW w:w="1900" w:type="pct"/>
            <w:shd w:val="clear" w:color="auto" w:fill="007DB6"/>
            <w:vAlign w:val="center"/>
          </w:tcPr>
          <w:p w14:paraId="31C26A6E" w14:textId="77777777" w:rsidR="00311744" w:rsidRDefault="00954236">
            <w:pPr>
              <w:pStyle w:val="TableHeadCell"/>
            </w:pPr>
            <w:r>
              <w:t>What changes</w:t>
            </w:r>
          </w:p>
        </w:tc>
        <w:tc>
          <w:tcPr>
            <w:tcW w:w="3100" w:type="pct"/>
            <w:shd w:val="clear" w:color="auto" w:fill="007DB6"/>
            <w:vAlign w:val="center"/>
          </w:tcPr>
          <w:p w14:paraId="0A79C3A6" w14:textId="77777777" w:rsidR="00311744" w:rsidRDefault="00954236">
            <w:pPr>
              <w:pStyle w:val="TableHeadCell"/>
            </w:pPr>
            <w:r>
              <w:t>How this project delivers it</w:t>
            </w:r>
          </w:p>
        </w:tc>
      </w:tr>
      <w:tr w:rsidR="00311744" w14:paraId="54BEA9CD" w14:textId="77777777">
        <w:trPr>
          <w:cantSplit/>
        </w:trPr>
        <w:tc>
          <w:tcPr>
            <w:tcW w:w="1900" w:type="pct"/>
            <w:shd w:val="clear" w:color="auto" w:fill="F4F8FB"/>
            <w:vAlign w:val="center"/>
          </w:tcPr>
          <w:p w14:paraId="26C7113F" w14:textId="77777777" w:rsidR="00311744" w:rsidRDefault="00954236">
            <w:pPr>
              <w:pStyle w:val="TableLabelCell"/>
            </w:pPr>
            <w:r>
              <w:t>Assets and technology</w:t>
            </w:r>
          </w:p>
        </w:tc>
        <w:tc>
          <w:tcPr>
            <w:tcW w:w="3100" w:type="pct"/>
            <w:vAlign w:val="center"/>
          </w:tcPr>
          <w:p w14:paraId="3DED540F" w14:textId="77777777" w:rsidR="00311744" w:rsidRDefault="00954236">
            <w:pPr>
              <w:pStyle w:val="TableCell"/>
            </w:pPr>
            <w:r>
              <w:t>[What is built, bought or installed]</w:t>
            </w:r>
          </w:p>
        </w:tc>
      </w:tr>
      <w:tr w:rsidR="00311744" w14:paraId="2B8E6FE9" w14:textId="77777777">
        <w:trPr>
          <w:cantSplit/>
        </w:trPr>
        <w:tc>
          <w:tcPr>
            <w:tcW w:w="1900" w:type="pct"/>
            <w:shd w:val="clear" w:color="auto" w:fill="F4F8FB"/>
            <w:vAlign w:val="center"/>
          </w:tcPr>
          <w:p w14:paraId="3184FBF5" w14:textId="77777777" w:rsidR="00311744" w:rsidRDefault="00954236">
            <w:pPr>
              <w:pStyle w:val="TableLabelCell"/>
            </w:pPr>
            <w:r>
              <w:t>Systems and procedures</w:t>
            </w:r>
          </w:p>
        </w:tc>
        <w:tc>
          <w:tcPr>
            <w:tcW w:w="3100" w:type="pct"/>
            <w:vAlign w:val="center"/>
          </w:tcPr>
          <w:p w14:paraId="55C2C1B7" w14:textId="77777777" w:rsidR="00311744" w:rsidRDefault="00954236">
            <w:pPr>
              <w:pStyle w:val="TableCell"/>
            </w:pPr>
            <w:r>
              <w:t>[What is documented, and where it is embedded]</w:t>
            </w:r>
          </w:p>
        </w:tc>
      </w:tr>
      <w:tr w:rsidR="00311744" w14:paraId="4C37DE44" w14:textId="77777777">
        <w:trPr>
          <w:cantSplit/>
        </w:trPr>
        <w:tc>
          <w:tcPr>
            <w:tcW w:w="1900" w:type="pct"/>
            <w:shd w:val="clear" w:color="auto" w:fill="F4F8FB"/>
            <w:vAlign w:val="center"/>
          </w:tcPr>
          <w:p w14:paraId="1267FCBD" w14:textId="77777777" w:rsidR="00311744" w:rsidRDefault="00954236">
            <w:pPr>
              <w:pStyle w:val="TableLabelCell"/>
            </w:pPr>
            <w:r>
              <w:t>Data and monitoring</w:t>
            </w:r>
          </w:p>
        </w:tc>
        <w:tc>
          <w:tcPr>
            <w:tcW w:w="3100" w:type="pct"/>
            <w:vAlign w:val="center"/>
          </w:tcPr>
          <w:p w14:paraId="3A578FE4" w14:textId="77777777" w:rsidR="00311744" w:rsidRDefault="00954236">
            <w:pPr>
              <w:pStyle w:val="TableCell"/>
            </w:pPr>
            <w:r>
              <w:t>[What gets measured, how often, by whom]</w:t>
            </w:r>
          </w:p>
        </w:tc>
      </w:tr>
      <w:tr w:rsidR="00311744" w14:paraId="54A57534" w14:textId="77777777">
        <w:trPr>
          <w:cantSplit/>
        </w:trPr>
        <w:tc>
          <w:tcPr>
            <w:tcW w:w="1900" w:type="pct"/>
            <w:shd w:val="clear" w:color="auto" w:fill="F4F8FB"/>
            <w:vAlign w:val="center"/>
          </w:tcPr>
          <w:p w14:paraId="1656B8A3" w14:textId="77777777" w:rsidR="00311744" w:rsidRDefault="00954236">
            <w:pPr>
              <w:pStyle w:val="TableLabelCell"/>
            </w:pPr>
            <w:r>
              <w:t>People and capability</w:t>
            </w:r>
          </w:p>
        </w:tc>
        <w:tc>
          <w:tcPr>
            <w:tcW w:w="3100" w:type="pct"/>
            <w:vAlign w:val="center"/>
          </w:tcPr>
          <w:p w14:paraId="17F60834" w14:textId="77777777" w:rsidR="00311744" w:rsidRDefault="00954236">
            <w:pPr>
              <w:pStyle w:val="TableCell"/>
            </w:pPr>
            <w:r>
              <w:t>[Roles, training, accountability]</w:t>
            </w:r>
          </w:p>
        </w:tc>
      </w:tr>
      <w:tr w:rsidR="00311744" w14:paraId="09E1B396" w14:textId="77777777">
        <w:trPr>
          <w:cantSplit/>
        </w:trPr>
        <w:tc>
          <w:tcPr>
            <w:tcW w:w="1900" w:type="pct"/>
            <w:shd w:val="clear" w:color="auto" w:fill="F4F8FB"/>
            <w:vAlign w:val="center"/>
          </w:tcPr>
          <w:p w14:paraId="6A8E1C36" w14:textId="77777777" w:rsidR="00311744" w:rsidRDefault="00954236">
            <w:pPr>
              <w:pStyle w:val="TableLabelCell"/>
            </w:pPr>
            <w:r>
              <w:t>Governance</w:t>
            </w:r>
          </w:p>
        </w:tc>
        <w:tc>
          <w:tcPr>
            <w:tcW w:w="3100" w:type="pct"/>
            <w:vAlign w:val="center"/>
          </w:tcPr>
          <w:p w14:paraId="68DD3907" w14:textId="77777777" w:rsidR="00311744" w:rsidRDefault="00954236">
            <w:pPr>
              <w:pStyle w:val="TableCell"/>
            </w:pPr>
            <w:r>
              <w:t>[Reporting line, review cycle, board visibility]</w:t>
            </w:r>
          </w:p>
        </w:tc>
      </w:tr>
      <w:tr w:rsidR="00311744" w14:paraId="1C090603" w14:textId="77777777">
        <w:trPr>
          <w:cantSplit/>
        </w:trPr>
        <w:tc>
          <w:tcPr>
            <w:tcW w:w="1900" w:type="pct"/>
            <w:shd w:val="clear" w:color="auto" w:fill="F4F8FB"/>
            <w:vAlign w:val="center"/>
          </w:tcPr>
          <w:p w14:paraId="32B34681" w14:textId="77777777" w:rsidR="00311744" w:rsidRDefault="00954236">
            <w:pPr>
              <w:pStyle w:val="TableLabelCell"/>
            </w:pPr>
            <w:r>
              <w:t>External verification</w:t>
            </w:r>
          </w:p>
        </w:tc>
        <w:tc>
          <w:tcPr>
            <w:tcW w:w="3100" w:type="pct"/>
            <w:vAlign w:val="center"/>
          </w:tcPr>
          <w:p w14:paraId="22A48181" w14:textId="77777777" w:rsidR="00311744" w:rsidRDefault="00954236">
            <w:pPr>
              <w:pStyle w:val="TableCell"/>
            </w:pPr>
            <w:r>
              <w:t>[Certification, audit or disclosure the uplift enables]</w:t>
            </w:r>
          </w:p>
        </w:tc>
      </w:tr>
    </w:tbl>
    <w:p w14:paraId="213853E5" w14:textId="77777777" w:rsidR="00311744" w:rsidRDefault="00954236">
      <w:pPr>
        <w:pStyle w:val="Heading2"/>
      </w:pPr>
      <w:r>
        <w:t>3.3 What this project does not address</w:t>
      </w:r>
    </w:p>
    <w:p w14:paraId="08F73184" w14:textId="77777777" w:rsidR="00311744" w:rsidRDefault="00954236">
      <w:pPr>
        <w:pStyle w:val="Guidance"/>
      </w:pPr>
      <w:r>
        <w:t>Name the low-scoring aspects this project leaves untouched, and when they will be picked up. This protects the board from assuming the project fixes more than it does.</w:t>
      </w:r>
    </w:p>
    <w:p w14:paraId="0E3346B5" w14:textId="77777777" w:rsidR="00311744" w:rsidRDefault="00954236">
      <w:pPr>
        <w:pStyle w:val="FieldLabel"/>
      </w:pPr>
      <w:r>
        <w:t>Aspects left for later, and why</w:t>
      </w:r>
    </w:p>
    <w:tbl>
      <w:tblPr>
        <w:tblStyle w:val="GreenPortEntryBox"/>
        <w:tblW w:w="5000" w:type="pct"/>
        <w:tblInd w:w="0" w:type="dxa"/>
        <w:tblLayout w:type="fixed"/>
        <w:tblLook w:val="04A0" w:firstRow="1" w:lastRow="0" w:firstColumn="1" w:lastColumn="0" w:noHBand="0" w:noVBand="1"/>
      </w:tblPr>
      <w:tblGrid>
        <w:gridCol w:w="9016"/>
      </w:tblGrid>
      <w:tr w:rsidR="00311744" w14:paraId="56A35904" w14:textId="77777777">
        <w:tc>
          <w:tcPr>
            <w:tcW w:w="5000" w:type="pct"/>
            <w:shd w:val="clear" w:color="auto" w:fill="F4F8FB"/>
          </w:tcPr>
          <w:p w14:paraId="602C589B" w14:textId="77777777" w:rsidR="00311744" w:rsidRDefault="00954236">
            <w:pPr>
              <w:pStyle w:val="Placeholder"/>
            </w:pPr>
            <w:r>
              <w:t>[Low-scoring aspects this project does not touch, and when they will be picked up.]</w:t>
            </w:r>
          </w:p>
          <w:p w14:paraId="20501DC2" w14:textId="77777777" w:rsidR="00311744" w:rsidRDefault="00311744">
            <w:pPr>
              <w:pStyle w:val="Placeholder"/>
            </w:pPr>
          </w:p>
          <w:p w14:paraId="3C926116" w14:textId="77777777" w:rsidR="00311744" w:rsidRDefault="00311744">
            <w:pPr>
              <w:pStyle w:val="Placeholder"/>
            </w:pPr>
          </w:p>
        </w:tc>
      </w:tr>
    </w:tbl>
    <w:p w14:paraId="539AC7FE" w14:textId="77777777" w:rsidR="00311744" w:rsidRDefault="00954236">
      <w:pPr>
        <w:pStyle w:val="BodyCopy"/>
      </w:pPr>
      <w:r>
        <w:lastRenderedPageBreak/>
        <w:br w:type="page"/>
      </w:r>
    </w:p>
    <w:p w14:paraId="73F7376F" w14:textId="77777777" w:rsidR="00311744" w:rsidRDefault="00954236">
      <w:pPr>
        <w:pStyle w:val="Heading1"/>
      </w:pPr>
      <w:r>
        <w:lastRenderedPageBreak/>
        <w:t>4. Project description and scope</w:t>
      </w:r>
    </w:p>
    <w:p w14:paraId="6E168732" w14:textId="77777777" w:rsidR="00311744" w:rsidRDefault="00954236">
      <w:pPr>
        <w:pStyle w:val="Heading2"/>
      </w:pPr>
      <w:r>
        <w:t>4.1 What the project is</w:t>
      </w:r>
    </w:p>
    <w:p w14:paraId="714D7C53" w14:textId="77777777" w:rsidR="00311744" w:rsidRDefault="00954236">
      <w:pPr>
        <w:pStyle w:val="FieldLabel"/>
      </w:pPr>
      <w:r>
        <w:t>Description</w:t>
      </w:r>
    </w:p>
    <w:tbl>
      <w:tblPr>
        <w:tblStyle w:val="GreenPortEntryBox"/>
        <w:tblW w:w="5000" w:type="pct"/>
        <w:tblInd w:w="0" w:type="dxa"/>
        <w:tblLayout w:type="fixed"/>
        <w:tblLook w:val="04A0" w:firstRow="1" w:lastRow="0" w:firstColumn="1" w:lastColumn="0" w:noHBand="0" w:noVBand="1"/>
      </w:tblPr>
      <w:tblGrid>
        <w:gridCol w:w="9016"/>
      </w:tblGrid>
      <w:tr w:rsidR="00311744" w14:paraId="6DE69E53" w14:textId="77777777">
        <w:tc>
          <w:tcPr>
            <w:tcW w:w="5000" w:type="pct"/>
            <w:shd w:val="clear" w:color="auto" w:fill="F4F8FB"/>
          </w:tcPr>
          <w:p w14:paraId="44A78366" w14:textId="77777777" w:rsidR="00311744" w:rsidRDefault="00954236">
            <w:pPr>
              <w:pStyle w:val="Placeholder"/>
            </w:pPr>
            <w:r>
              <w:t>[What will be built, bought, changed or introduced, and where.]</w:t>
            </w:r>
          </w:p>
          <w:p w14:paraId="6968B4A6" w14:textId="77777777" w:rsidR="00311744" w:rsidRDefault="00311744">
            <w:pPr>
              <w:pStyle w:val="Placeholder"/>
            </w:pPr>
          </w:p>
          <w:p w14:paraId="70E720EA" w14:textId="77777777" w:rsidR="00311744" w:rsidRDefault="00311744">
            <w:pPr>
              <w:pStyle w:val="Placeholder"/>
            </w:pPr>
          </w:p>
        </w:tc>
      </w:tr>
    </w:tbl>
    <w:p w14:paraId="4354D6F4" w14:textId="77777777" w:rsidR="00311744" w:rsidRDefault="00954236">
      <w:pPr>
        <w:pStyle w:val="Heading2"/>
      </w:pPr>
      <w:r>
        <w:t>4.2 Scope boundary</w:t>
      </w:r>
    </w:p>
    <w:p w14:paraId="28C731C6" w14:textId="77777777" w:rsidR="00311744" w:rsidRDefault="00954236">
      <w:pPr>
        <w:pStyle w:val="Guidance"/>
      </w:pPr>
      <w:r>
        <w:t>Be strict here. Most cost growth between Gate 1 and Gate 3 comes from scope that was never written down as excluded.</w:t>
      </w:r>
    </w:p>
    <w:tbl>
      <w:tblPr>
        <w:tblStyle w:val="GreenPortTable"/>
        <w:tblW w:w="5000" w:type="pct"/>
        <w:tblInd w:w="0" w:type="dxa"/>
        <w:tblLayout w:type="fixed"/>
        <w:tblLook w:val="07E0" w:firstRow="1" w:lastRow="1" w:firstColumn="1" w:lastColumn="1" w:noHBand="1" w:noVBand="1"/>
      </w:tblPr>
      <w:tblGrid>
        <w:gridCol w:w="4508"/>
        <w:gridCol w:w="4508"/>
      </w:tblGrid>
      <w:tr w:rsidR="00311744" w14:paraId="7408F738" w14:textId="77777777">
        <w:trPr>
          <w:cantSplit/>
          <w:tblHeader/>
        </w:trPr>
        <w:tc>
          <w:tcPr>
            <w:tcW w:w="2500" w:type="pct"/>
            <w:shd w:val="clear" w:color="auto" w:fill="007DB6"/>
            <w:vAlign w:val="center"/>
          </w:tcPr>
          <w:p w14:paraId="7CCD3851" w14:textId="77777777" w:rsidR="00311744" w:rsidRDefault="00954236">
            <w:pPr>
              <w:pStyle w:val="TableHeadCell"/>
            </w:pPr>
            <w:r>
              <w:t>In scope</w:t>
            </w:r>
          </w:p>
        </w:tc>
        <w:tc>
          <w:tcPr>
            <w:tcW w:w="2500" w:type="pct"/>
            <w:shd w:val="clear" w:color="auto" w:fill="007DB6"/>
            <w:vAlign w:val="center"/>
          </w:tcPr>
          <w:p w14:paraId="67F66EE3" w14:textId="77777777" w:rsidR="00311744" w:rsidRDefault="00954236">
            <w:pPr>
              <w:pStyle w:val="TableHeadCell"/>
            </w:pPr>
            <w:r>
              <w:t>Out of scope</w:t>
            </w:r>
          </w:p>
        </w:tc>
      </w:tr>
      <w:tr w:rsidR="00311744" w14:paraId="256A4F9D" w14:textId="77777777">
        <w:trPr>
          <w:cantSplit/>
        </w:trPr>
        <w:tc>
          <w:tcPr>
            <w:tcW w:w="2500" w:type="pct"/>
            <w:vAlign w:val="center"/>
          </w:tcPr>
          <w:p w14:paraId="170109BF" w14:textId="77777777" w:rsidR="00311744" w:rsidRDefault="00954236">
            <w:pPr>
              <w:pStyle w:val="TableCell"/>
            </w:pPr>
            <w:r>
              <w:t>[List]</w:t>
            </w:r>
          </w:p>
        </w:tc>
        <w:tc>
          <w:tcPr>
            <w:tcW w:w="2500" w:type="pct"/>
            <w:vAlign w:val="center"/>
          </w:tcPr>
          <w:p w14:paraId="1DDF952B" w14:textId="77777777" w:rsidR="00311744" w:rsidRDefault="00954236">
            <w:pPr>
              <w:pStyle w:val="TableCell"/>
            </w:pPr>
            <w:r>
              <w:t>[List]</w:t>
            </w:r>
          </w:p>
        </w:tc>
      </w:tr>
    </w:tbl>
    <w:p w14:paraId="7A7D0E54" w14:textId="77777777" w:rsidR="00311744" w:rsidRDefault="00954236">
      <w:pPr>
        <w:pStyle w:val="Heading2"/>
      </w:pPr>
      <w:r>
        <w:t>4.3 Indicative timeline</w:t>
      </w:r>
    </w:p>
    <w:tbl>
      <w:tblPr>
        <w:tblStyle w:val="GreenPortTable"/>
        <w:tblW w:w="5000" w:type="pct"/>
        <w:tblInd w:w="0" w:type="dxa"/>
        <w:tblLayout w:type="fixed"/>
        <w:tblLook w:val="07E0" w:firstRow="1" w:lastRow="1" w:firstColumn="1" w:lastColumn="1" w:noHBand="1" w:noVBand="1"/>
      </w:tblPr>
      <w:tblGrid>
        <w:gridCol w:w="3066"/>
        <w:gridCol w:w="2344"/>
        <w:gridCol w:w="3606"/>
      </w:tblGrid>
      <w:tr w:rsidR="00311744" w14:paraId="74F26744" w14:textId="77777777">
        <w:trPr>
          <w:cantSplit/>
          <w:tblHeader/>
        </w:trPr>
        <w:tc>
          <w:tcPr>
            <w:tcW w:w="1700" w:type="pct"/>
            <w:shd w:val="clear" w:color="auto" w:fill="007DB6"/>
            <w:vAlign w:val="center"/>
          </w:tcPr>
          <w:p w14:paraId="2A9B939E" w14:textId="77777777" w:rsidR="00311744" w:rsidRDefault="00954236">
            <w:pPr>
              <w:pStyle w:val="TableHeadCell"/>
            </w:pPr>
            <w:r>
              <w:t>Stage</w:t>
            </w:r>
          </w:p>
        </w:tc>
        <w:tc>
          <w:tcPr>
            <w:tcW w:w="1300" w:type="pct"/>
            <w:shd w:val="clear" w:color="auto" w:fill="007DB6"/>
            <w:vAlign w:val="center"/>
          </w:tcPr>
          <w:p w14:paraId="2D7AEBD7" w14:textId="77777777" w:rsidR="00311744" w:rsidRDefault="00954236">
            <w:pPr>
              <w:pStyle w:val="TableHeadCell"/>
            </w:pPr>
            <w:r>
              <w:t>Indicative timing</w:t>
            </w:r>
          </w:p>
        </w:tc>
        <w:tc>
          <w:tcPr>
            <w:tcW w:w="2000" w:type="pct"/>
            <w:shd w:val="clear" w:color="auto" w:fill="007DB6"/>
            <w:vAlign w:val="center"/>
          </w:tcPr>
          <w:p w14:paraId="5FB66FF8" w14:textId="77777777" w:rsidR="00311744" w:rsidRDefault="00954236">
            <w:pPr>
              <w:pStyle w:val="TableHeadCell"/>
            </w:pPr>
            <w:r>
              <w:t>Key output</w:t>
            </w:r>
          </w:p>
        </w:tc>
      </w:tr>
      <w:tr w:rsidR="00311744" w14:paraId="7D7ED742" w14:textId="77777777">
        <w:trPr>
          <w:cantSplit/>
        </w:trPr>
        <w:tc>
          <w:tcPr>
            <w:tcW w:w="1700" w:type="pct"/>
            <w:shd w:val="clear" w:color="auto" w:fill="F4F8FB"/>
            <w:vAlign w:val="center"/>
          </w:tcPr>
          <w:p w14:paraId="1270844E" w14:textId="77777777" w:rsidR="00311744" w:rsidRDefault="00954236">
            <w:pPr>
              <w:pStyle w:val="TableLabelCell"/>
            </w:pPr>
            <w:r>
              <w:t>Feasibility (Gate 2)</w:t>
            </w:r>
          </w:p>
        </w:tc>
        <w:tc>
          <w:tcPr>
            <w:tcW w:w="1300" w:type="pct"/>
            <w:vAlign w:val="center"/>
          </w:tcPr>
          <w:p w14:paraId="01906DB2" w14:textId="77777777" w:rsidR="00311744" w:rsidRDefault="00954236">
            <w:pPr>
              <w:pStyle w:val="TableCell"/>
            </w:pPr>
            <w:r>
              <w:t>[Dates]</w:t>
            </w:r>
          </w:p>
        </w:tc>
        <w:tc>
          <w:tcPr>
            <w:tcW w:w="2000" w:type="pct"/>
            <w:vAlign w:val="center"/>
          </w:tcPr>
          <w:p w14:paraId="1CCCF279" w14:textId="77777777" w:rsidR="00311744" w:rsidRDefault="00954236">
            <w:pPr>
              <w:pStyle w:val="TableCell"/>
            </w:pPr>
            <w:r>
              <w:t>[Study, concept design, cost plan]</w:t>
            </w:r>
          </w:p>
        </w:tc>
      </w:tr>
      <w:tr w:rsidR="00311744" w14:paraId="4E6514E1" w14:textId="77777777">
        <w:trPr>
          <w:cantSplit/>
        </w:trPr>
        <w:tc>
          <w:tcPr>
            <w:tcW w:w="1700" w:type="pct"/>
            <w:shd w:val="clear" w:color="auto" w:fill="F4F8FB"/>
            <w:vAlign w:val="center"/>
          </w:tcPr>
          <w:p w14:paraId="0614F960" w14:textId="77777777" w:rsidR="00311744" w:rsidRDefault="00954236">
            <w:pPr>
              <w:pStyle w:val="TableLabelCell"/>
            </w:pPr>
            <w:r>
              <w:t>Detailed business case (Gate 3)</w:t>
            </w:r>
          </w:p>
        </w:tc>
        <w:tc>
          <w:tcPr>
            <w:tcW w:w="1300" w:type="pct"/>
            <w:vAlign w:val="center"/>
          </w:tcPr>
          <w:p w14:paraId="6DAF9371" w14:textId="77777777" w:rsidR="00311744" w:rsidRDefault="00954236">
            <w:pPr>
              <w:pStyle w:val="TableCell"/>
            </w:pPr>
            <w:r>
              <w:t>[Dates]</w:t>
            </w:r>
          </w:p>
        </w:tc>
        <w:tc>
          <w:tcPr>
            <w:tcW w:w="2000" w:type="pct"/>
            <w:vAlign w:val="center"/>
          </w:tcPr>
          <w:p w14:paraId="03B83F67" w14:textId="77777777" w:rsidR="00311744" w:rsidRDefault="00954236">
            <w:pPr>
              <w:pStyle w:val="TableCell"/>
            </w:pPr>
            <w:r>
              <w:t>[Investment decision paper]</w:t>
            </w:r>
          </w:p>
        </w:tc>
      </w:tr>
      <w:tr w:rsidR="00311744" w14:paraId="1AF58375" w14:textId="77777777">
        <w:trPr>
          <w:cantSplit/>
        </w:trPr>
        <w:tc>
          <w:tcPr>
            <w:tcW w:w="1700" w:type="pct"/>
            <w:shd w:val="clear" w:color="auto" w:fill="F4F8FB"/>
            <w:vAlign w:val="center"/>
          </w:tcPr>
          <w:p w14:paraId="16DEDA00" w14:textId="77777777" w:rsidR="00311744" w:rsidRDefault="00954236">
            <w:pPr>
              <w:pStyle w:val="TableLabelCell"/>
            </w:pPr>
            <w:r>
              <w:t>Delivery</w:t>
            </w:r>
          </w:p>
        </w:tc>
        <w:tc>
          <w:tcPr>
            <w:tcW w:w="1300" w:type="pct"/>
            <w:vAlign w:val="center"/>
          </w:tcPr>
          <w:p w14:paraId="7E5DF8CE" w14:textId="77777777" w:rsidR="00311744" w:rsidRDefault="00954236">
            <w:pPr>
              <w:pStyle w:val="TableCell"/>
            </w:pPr>
            <w:r>
              <w:t>[Dates]</w:t>
            </w:r>
          </w:p>
        </w:tc>
        <w:tc>
          <w:tcPr>
            <w:tcW w:w="2000" w:type="pct"/>
            <w:vAlign w:val="center"/>
          </w:tcPr>
          <w:p w14:paraId="761EE9A0" w14:textId="77777777" w:rsidR="00311744" w:rsidRDefault="00954236">
            <w:pPr>
              <w:pStyle w:val="TableCell"/>
            </w:pPr>
            <w:r>
              <w:t>[Asset or capability in service]</w:t>
            </w:r>
          </w:p>
        </w:tc>
      </w:tr>
      <w:tr w:rsidR="00311744" w14:paraId="4C098936" w14:textId="77777777">
        <w:trPr>
          <w:cantSplit/>
        </w:trPr>
        <w:tc>
          <w:tcPr>
            <w:tcW w:w="1700" w:type="pct"/>
            <w:shd w:val="clear" w:color="auto" w:fill="F4F8FB"/>
            <w:vAlign w:val="center"/>
          </w:tcPr>
          <w:p w14:paraId="57C0DB5F" w14:textId="77777777" w:rsidR="00311744" w:rsidRDefault="00954236">
            <w:pPr>
              <w:pStyle w:val="TableLabelCell"/>
            </w:pPr>
            <w:r>
              <w:t>Benefits review</w:t>
            </w:r>
          </w:p>
        </w:tc>
        <w:tc>
          <w:tcPr>
            <w:tcW w:w="1300" w:type="pct"/>
            <w:vAlign w:val="center"/>
          </w:tcPr>
          <w:p w14:paraId="1CACAA60" w14:textId="77777777" w:rsidR="00311744" w:rsidRDefault="00954236">
            <w:pPr>
              <w:pStyle w:val="TableCell"/>
            </w:pPr>
            <w:r>
              <w:t>[Dates]</w:t>
            </w:r>
          </w:p>
        </w:tc>
        <w:tc>
          <w:tcPr>
            <w:tcW w:w="2000" w:type="pct"/>
            <w:vAlign w:val="center"/>
          </w:tcPr>
          <w:p w14:paraId="2710D6B4" w14:textId="77777777" w:rsidR="00311744" w:rsidRDefault="00954236">
            <w:pPr>
              <w:pStyle w:val="TableCell"/>
            </w:pPr>
            <w:r>
              <w:t>[Maturity re-assessment]</w:t>
            </w:r>
          </w:p>
        </w:tc>
      </w:tr>
    </w:tbl>
    <w:p w14:paraId="24E1C3F2" w14:textId="77777777" w:rsidR="00311744" w:rsidRDefault="00954236">
      <w:pPr>
        <w:pStyle w:val="Heading2"/>
      </w:pPr>
      <w:r>
        <w:t>4.4 Dependencies</w:t>
      </w:r>
    </w:p>
    <w:p w14:paraId="0426E0E7" w14:textId="77777777" w:rsidR="00311744" w:rsidRDefault="00954236">
      <w:pPr>
        <w:pStyle w:val="Guidance"/>
      </w:pPr>
      <w:r>
        <w:t>Other projects, approvals, grid or utility connections, land tenure, or partner decisions this project relies on.</w:t>
      </w:r>
    </w:p>
    <w:p w14:paraId="628EA40E" w14:textId="77777777" w:rsidR="00311744" w:rsidRDefault="00954236">
      <w:pPr>
        <w:pStyle w:val="FieldLabel"/>
      </w:pPr>
      <w:r>
        <w:t>Dependencies</w:t>
      </w:r>
    </w:p>
    <w:tbl>
      <w:tblPr>
        <w:tblStyle w:val="GreenPortEntryBox"/>
        <w:tblW w:w="5000" w:type="pct"/>
        <w:tblInd w:w="0" w:type="dxa"/>
        <w:tblLayout w:type="fixed"/>
        <w:tblLook w:val="04A0" w:firstRow="1" w:lastRow="0" w:firstColumn="1" w:lastColumn="0" w:noHBand="0" w:noVBand="1"/>
      </w:tblPr>
      <w:tblGrid>
        <w:gridCol w:w="9016"/>
      </w:tblGrid>
      <w:tr w:rsidR="00311744" w14:paraId="3B7D0579" w14:textId="77777777">
        <w:tc>
          <w:tcPr>
            <w:tcW w:w="5000" w:type="pct"/>
            <w:shd w:val="clear" w:color="auto" w:fill="F4F8FB"/>
          </w:tcPr>
          <w:p w14:paraId="15389863" w14:textId="77777777" w:rsidR="00311744" w:rsidRDefault="00954236">
            <w:pPr>
              <w:pStyle w:val="Placeholder"/>
            </w:pPr>
            <w:r>
              <w:t>[Other projects, approvals, utility connections, land tenure, partner decisions.]</w:t>
            </w:r>
          </w:p>
          <w:p w14:paraId="373AC5A3" w14:textId="77777777" w:rsidR="00311744" w:rsidRDefault="00311744">
            <w:pPr>
              <w:pStyle w:val="Placeholder"/>
            </w:pPr>
          </w:p>
          <w:p w14:paraId="64BCD67A" w14:textId="77777777" w:rsidR="00311744" w:rsidRDefault="00311744">
            <w:pPr>
              <w:pStyle w:val="Placeholder"/>
            </w:pPr>
          </w:p>
        </w:tc>
      </w:tr>
    </w:tbl>
    <w:p w14:paraId="4647D629" w14:textId="77777777" w:rsidR="00311744" w:rsidRDefault="00954236">
      <w:pPr>
        <w:pStyle w:val="BodyCopy"/>
      </w:pPr>
      <w:r>
        <w:br w:type="page"/>
      </w:r>
    </w:p>
    <w:p w14:paraId="4CEFCF9D" w14:textId="77777777" w:rsidR="00311744" w:rsidRDefault="00954236">
      <w:pPr>
        <w:pStyle w:val="Heading1"/>
      </w:pPr>
      <w:r>
        <w:lastRenderedPageBreak/>
        <w:t>5. Options assessed</w:t>
      </w:r>
    </w:p>
    <w:p w14:paraId="26FCA961" w14:textId="77777777" w:rsidR="00311744" w:rsidRDefault="00954236">
      <w:pPr>
        <w:pStyle w:val="Guidance"/>
      </w:pPr>
      <w:r>
        <w:t>Include the base case as Option 0 and at least two real alternatives. Options that were considered and dismissed early can be listed in one line each under 5.3. A board is entitled to see the option you rejected as well as the one you want.</w:t>
      </w:r>
    </w:p>
    <w:p w14:paraId="45FAC4EE" w14:textId="77777777" w:rsidR="00311744" w:rsidRDefault="00954236">
      <w:pPr>
        <w:pStyle w:val="Heading2"/>
      </w:pPr>
      <w:r>
        <w:t>5.1 Options compared</w:t>
      </w:r>
    </w:p>
    <w:tbl>
      <w:tblPr>
        <w:tblStyle w:val="GreenPortTable"/>
        <w:tblW w:w="5000" w:type="pct"/>
        <w:tblInd w:w="0" w:type="dxa"/>
        <w:tblLayout w:type="fixed"/>
        <w:tblLook w:val="07E0" w:firstRow="1" w:lastRow="1" w:firstColumn="1" w:lastColumn="1" w:noHBand="1" w:noVBand="1"/>
      </w:tblPr>
      <w:tblGrid>
        <w:gridCol w:w="1803"/>
        <w:gridCol w:w="2344"/>
        <w:gridCol w:w="1623"/>
        <w:gridCol w:w="1623"/>
        <w:gridCol w:w="1623"/>
      </w:tblGrid>
      <w:tr w:rsidR="00311744" w14:paraId="769AD7BD" w14:textId="77777777">
        <w:trPr>
          <w:cantSplit/>
          <w:tblHeader/>
        </w:trPr>
        <w:tc>
          <w:tcPr>
            <w:tcW w:w="1000" w:type="pct"/>
            <w:shd w:val="clear" w:color="auto" w:fill="007DB6"/>
            <w:vAlign w:val="center"/>
          </w:tcPr>
          <w:p w14:paraId="4061BE5F" w14:textId="77777777" w:rsidR="00311744" w:rsidRDefault="00954236">
            <w:pPr>
              <w:pStyle w:val="TableHeadCell"/>
            </w:pPr>
            <w:r>
              <w:t>Option</w:t>
            </w:r>
          </w:p>
        </w:tc>
        <w:tc>
          <w:tcPr>
            <w:tcW w:w="1300" w:type="pct"/>
            <w:shd w:val="clear" w:color="auto" w:fill="007DB6"/>
            <w:vAlign w:val="center"/>
          </w:tcPr>
          <w:p w14:paraId="00D1092C" w14:textId="77777777" w:rsidR="00311744" w:rsidRDefault="00954236">
            <w:pPr>
              <w:pStyle w:val="TableHeadCell"/>
            </w:pPr>
            <w:r>
              <w:t>Description</w:t>
            </w:r>
          </w:p>
        </w:tc>
        <w:tc>
          <w:tcPr>
            <w:tcW w:w="900" w:type="pct"/>
            <w:shd w:val="clear" w:color="auto" w:fill="007DB6"/>
            <w:vAlign w:val="center"/>
          </w:tcPr>
          <w:p w14:paraId="6E599B79" w14:textId="77777777" w:rsidR="00311744" w:rsidRDefault="00954236">
            <w:pPr>
              <w:pStyle w:val="TableHeadCell"/>
            </w:pPr>
            <w:r>
              <w:t>Indicative cost</w:t>
            </w:r>
          </w:p>
        </w:tc>
        <w:tc>
          <w:tcPr>
            <w:tcW w:w="900" w:type="pct"/>
            <w:shd w:val="clear" w:color="auto" w:fill="007DB6"/>
            <w:vAlign w:val="center"/>
          </w:tcPr>
          <w:p w14:paraId="7EAE5D87" w14:textId="77777777" w:rsidR="00311744" w:rsidRDefault="00954236">
            <w:pPr>
              <w:pStyle w:val="TableHeadCell"/>
            </w:pPr>
            <w:r>
              <w:t>Maturity uplift</w:t>
            </w:r>
          </w:p>
        </w:tc>
        <w:tc>
          <w:tcPr>
            <w:tcW w:w="900" w:type="pct"/>
            <w:shd w:val="clear" w:color="auto" w:fill="007DB6"/>
            <w:vAlign w:val="center"/>
          </w:tcPr>
          <w:p w14:paraId="0246F111" w14:textId="77777777" w:rsidR="00311744" w:rsidRDefault="00954236">
            <w:pPr>
              <w:pStyle w:val="TableHeadCell"/>
            </w:pPr>
            <w:r>
              <w:t>Main risks</w:t>
            </w:r>
          </w:p>
        </w:tc>
      </w:tr>
      <w:tr w:rsidR="00311744" w14:paraId="0F7DE911" w14:textId="77777777">
        <w:trPr>
          <w:cantSplit/>
        </w:trPr>
        <w:tc>
          <w:tcPr>
            <w:tcW w:w="1000" w:type="pct"/>
            <w:shd w:val="clear" w:color="auto" w:fill="F4F8FB"/>
            <w:vAlign w:val="center"/>
          </w:tcPr>
          <w:p w14:paraId="2D536134" w14:textId="77777777" w:rsidR="00311744" w:rsidRDefault="00954236">
            <w:pPr>
              <w:pStyle w:val="TableLabelCell"/>
            </w:pPr>
            <w:r>
              <w:t>0. Base case (do nothing)</w:t>
            </w:r>
          </w:p>
        </w:tc>
        <w:tc>
          <w:tcPr>
            <w:tcW w:w="1300" w:type="pct"/>
            <w:vAlign w:val="center"/>
          </w:tcPr>
          <w:p w14:paraId="72C4D5E3" w14:textId="77777777" w:rsidR="00311744" w:rsidRDefault="00954236">
            <w:pPr>
              <w:pStyle w:val="TableCell"/>
            </w:pPr>
            <w:r>
              <w:t>[What continues as is, and at what cost]</w:t>
            </w:r>
          </w:p>
        </w:tc>
        <w:tc>
          <w:tcPr>
            <w:tcW w:w="900" w:type="pct"/>
            <w:vAlign w:val="center"/>
          </w:tcPr>
          <w:p w14:paraId="044E690B" w14:textId="77777777" w:rsidR="00311744" w:rsidRDefault="00954236">
            <w:pPr>
              <w:pStyle w:val="TableCell"/>
            </w:pPr>
            <w:r>
              <w:t>Nil capital</w:t>
            </w:r>
          </w:p>
        </w:tc>
        <w:tc>
          <w:tcPr>
            <w:tcW w:w="900" w:type="pct"/>
            <w:vAlign w:val="center"/>
          </w:tcPr>
          <w:p w14:paraId="4F207CF9" w14:textId="77777777" w:rsidR="00311744" w:rsidRDefault="00954236">
            <w:pPr>
              <w:pStyle w:val="TableCell"/>
            </w:pPr>
            <w:r>
              <w:t>No change</w:t>
            </w:r>
          </w:p>
        </w:tc>
        <w:tc>
          <w:tcPr>
            <w:tcW w:w="900" w:type="pct"/>
            <w:vAlign w:val="center"/>
          </w:tcPr>
          <w:p w14:paraId="2C673C38" w14:textId="77777777" w:rsidR="00311744" w:rsidRDefault="00954236">
            <w:pPr>
              <w:pStyle w:val="TableCell"/>
            </w:pPr>
            <w:r>
              <w:t>[What gets worse]</w:t>
            </w:r>
          </w:p>
        </w:tc>
      </w:tr>
      <w:tr w:rsidR="00311744" w14:paraId="574BD9C5" w14:textId="77777777">
        <w:trPr>
          <w:cantSplit/>
        </w:trPr>
        <w:tc>
          <w:tcPr>
            <w:tcW w:w="1000" w:type="pct"/>
            <w:shd w:val="clear" w:color="auto" w:fill="F4F8FB"/>
            <w:vAlign w:val="center"/>
          </w:tcPr>
          <w:p w14:paraId="6C62F7E8" w14:textId="77777777" w:rsidR="00311744" w:rsidRDefault="00954236">
            <w:pPr>
              <w:pStyle w:val="TableLabelCell"/>
            </w:pPr>
            <w:r>
              <w:t>1. [Name]</w:t>
            </w:r>
          </w:p>
        </w:tc>
        <w:tc>
          <w:tcPr>
            <w:tcW w:w="1300" w:type="pct"/>
            <w:vAlign w:val="center"/>
          </w:tcPr>
          <w:p w14:paraId="2BCD6B1B" w14:textId="77777777" w:rsidR="00311744" w:rsidRDefault="00954236">
            <w:pPr>
              <w:pStyle w:val="TableCell"/>
            </w:pPr>
            <w:r>
              <w:t>[Description]</w:t>
            </w:r>
          </w:p>
        </w:tc>
        <w:tc>
          <w:tcPr>
            <w:tcW w:w="900" w:type="pct"/>
            <w:vAlign w:val="center"/>
          </w:tcPr>
          <w:p w14:paraId="0292ACF9" w14:textId="77777777" w:rsidR="00311744" w:rsidRDefault="00954236">
            <w:pPr>
              <w:pStyle w:val="TableCell"/>
            </w:pPr>
            <w:r>
              <w:t>[Capital range, operating impact]</w:t>
            </w:r>
          </w:p>
        </w:tc>
        <w:tc>
          <w:tcPr>
            <w:tcW w:w="900" w:type="pct"/>
            <w:vAlign w:val="center"/>
          </w:tcPr>
          <w:p w14:paraId="50028ED8" w14:textId="77777777" w:rsidR="00311744" w:rsidRDefault="00954236">
            <w:pPr>
              <w:pStyle w:val="TableCell"/>
            </w:pPr>
            <w:r>
              <w:t>[Aspect, level to level]</w:t>
            </w:r>
          </w:p>
        </w:tc>
        <w:tc>
          <w:tcPr>
            <w:tcW w:w="900" w:type="pct"/>
            <w:vAlign w:val="center"/>
          </w:tcPr>
          <w:p w14:paraId="0D2ECBC4" w14:textId="77777777" w:rsidR="00311744" w:rsidRDefault="00954236">
            <w:pPr>
              <w:pStyle w:val="TableCell"/>
            </w:pPr>
            <w:r>
              <w:t>[Top two]</w:t>
            </w:r>
          </w:p>
        </w:tc>
      </w:tr>
      <w:tr w:rsidR="00311744" w14:paraId="50BEF2EB" w14:textId="77777777">
        <w:trPr>
          <w:cantSplit/>
        </w:trPr>
        <w:tc>
          <w:tcPr>
            <w:tcW w:w="1000" w:type="pct"/>
            <w:shd w:val="clear" w:color="auto" w:fill="F4F8FB"/>
            <w:vAlign w:val="center"/>
          </w:tcPr>
          <w:p w14:paraId="13EE43EB" w14:textId="77777777" w:rsidR="00311744" w:rsidRDefault="00954236">
            <w:pPr>
              <w:pStyle w:val="TableLabelCell"/>
            </w:pPr>
            <w:r>
              <w:t>2. [Name]</w:t>
            </w:r>
          </w:p>
        </w:tc>
        <w:tc>
          <w:tcPr>
            <w:tcW w:w="1300" w:type="pct"/>
            <w:vAlign w:val="center"/>
          </w:tcPr>
          <w:p w14:paraId="36B050AF" w14:textId="77777777" w:rsidR="00311744" w:rsidRDefault="00954236">
            <w:pPr>
              <w:pStyle w:val="TableCell"/>
            </w:pPr>
            <w:r>
              <w:t>[Description]</w:t>
            </w:r>
          </w:p>
        </w:tc>
        <w:tc>
          <w:tcPr>
            <w:tcW w:w="900" w:type="pct"/>
            <w:vAlign w:val="center"/>
          </w:tcPr>
          <w:p w14:paraId="251419E6" w14:textId="77777777" w:rsidR="00311744" w:rsidRDefault="00954236">
            <w:pPr>
              <w:pStyle w:val="TableCell"/>
            </w:pPr>
            <w:r>
              <w:t>[Capital range, operating impact]</w:t>
            </w:r>
          </w:p>
        </w:tc>
        <w:tc>
          <w:tcPr>
            <w:tcW w:w="900" w:type="pct"/>
            <w:vAlign w:val="center"/>
          </w:tcPr>
          <w:p w14:paraId="0F325B9B" w14:textId="77777777" w:rsidR="00311744" w:rsidRDefault="00954236">
            <w:pPr>
              <w:pStyle w:val="TableCell"/>
            </w:pPr>
            <w:r>
              <w:t>[Aspect, level to level]</w:t>
            </w:r>
          </w:p>
        </w:tc>
        <w:tc>
          <w:tcPr>
            <w:tcW w:w="900" w:type="pct"/>
            <w:vAlign w:val="center"/>
          </w:tcPr>
          <w:p w14:paraId="19F114FD" w14:textId="77777777" w:rsidR="00311744" w:rsidRDefault="00954236">
            <w:pPr>
              <w:pStyle w:val="TableCell"/>
            </w:pPr>
            <w:r>
              <w:t>[Top two]</w:t>
            </w:r>
          </w:p>
        </w:tc>
      </w:tr>
      <w:tr w:rsidR="00311744" w14:paraId="2300FEEE" w14:textId="77777777">
        <w:trPr>
          <w:cantSplit/>
        </w:trPr>
        <w:tc>
          <w:tcPr>
            <w:tcW w:w="1000" w:type="pct"/>
            <w:shd w:val="clear" w:color="auto" w:fill="F4F8FB"/>
            <w:vAlign w:val="center"/>
          </w:tcPr>
          <w:p w14:paraId="487A0660" w14:textId="77777777" w:rsidR="00311744" w:rsidRDefault="00954236">
            <w:pPr>
              <w:pStyle w:val="TableLabelCell"/>
            </w:pPr>
            <w:r>
              <w:t>3. [Name]</w:t>
            </w:r>
          </w:p>
        </w:tc>
        <w:tc>
          <w:tcPr>
            <w:tcW w:w="1300" w:type="pct"/>
            <w:vAlign w:val="center"/>
          </w:tcPr>
          <w:p w14:paraId="0C536506" w14:textId="77777777" w:rsidR="00311744" w:rsidRDefault="00954236">
            <w:pPr>
              <w:pStyle w:val="TableCell"/>
            </w:pPr>
            <w:r>
              <w:t>[Description]</w:t>
            </w:r>
          </w:p>
        </w:tc>
        <w:tc>
          <w:tcPr>
            <w:tcW w:w="900" w:type="pct"/>
            <w:vAlign w:val="center"/>
          </w:tcPr>
          <w:p w14:paraId="765749FA" w14:textId="77777777" w:rsidR="00311744" w:rsidRDefault="00954236">
            <w:pPr>
              <w:pStyle w:val="TableCell"/>
            </w:pPr>
            <w:r>
              <w:t>[Capital range, operating impact]</w:t>
            </w:r>
          </w:p>
        </w:tc>
        <w:tc>
          <w:tcPr>
            <w:tcW w:w="900" w:type="pct"/>
            <w:vAlign w:val="center"/>
          </w:tcPr>
          <w:p w14:paraId="0DBE01DF" w14:textId="77777777" w:rsidR="00311744" w:rsidRDefault="00954236">
            <w:pPr>
              <w:pStyle w:val="TableCell"/>
            </w:pPr>
            <w:r>
              <w:t>[Aspect, level to level]</w:t>
            </w:r>
          </w:p>
        </w:tc>
        <w:tc>
          <w:tcPr>
            <w:tcW w:w="900" w:type="pct"/>
            <w:vAlign w:val="center"/>
          </w:tcPr>
          <w:p w14:paraId="4D5A79D7" w14:textId="77777777" w:rsidR="00311744" w:rsidRDefault="00954236">
            <w:pPr>
              <w:pStyle w:val="TableCell"/>
            </w:pPr>
            <w:r>
              <w:t>[Top two]</w:t>
            </w:r>
          </w:p>
        </w:tc>
      </w:tr>
    </w:tbl>
    <w:p w14:paraId="7840B16C" w14:textId="77777777" w:rsidR="00311744" w:rsidRDefault="00954236">
      <w:pPr>
        <w:pStyle w:val="Heading2"/>
      </w:pPr>
      <w:r>
        <w:t>5.2 Recommended option</w:t>
      </w:r>
    </w:p>
    <w:p w14:paraId="64E36894" w14:textId="77777777" w:rsidR="00311744" w:rsidRDefault="00954236">
      <w:pPr>
        <w:pStyle w:val="FieldLabel"/>
      </w:pPr>
      <w:r>
        <w:t>Recommended option and why</w:t>
      </w:r>
    </w:p>
    <w:tbl>
      <w:tblPr>
        <w:tblStyle w:val="GreenPortEntryBox"/>
        <w:tblW w:w="5000" w:type="pct"/>
        <w:tblInd w:w="0" w:type="dxa"/>
        <w:tblLayout w:type="fixed"/>
        <w:tblLook w:val="04A0" w:firstRow="1" w:lastRow="0" w:firstColumn="1" w:lastColumn="0" w:noHBand="0" w:noVBand="1"/>
      </w:tblPr>
      <w:tblGrid>
        <w:gridCol w:w="9016"/>
      </w:tblGrid>
      <w:tr w:rsidR="00311744" w14:paraId="7537BCC2" w14:textId="77777777">
        <w:tc>
          <w:tcPr>
            <w:tcW w:w="5000" w:type="pct"/>
            <w:shd w:val="clear" w:color="auto" w:fill="F4F8FB"/>
          </w:tcPr>
          <w:p w14:paraId="032FE8C9" w14:textId="77777777" w:rsidR="00311744" w:rsidRDefault="00954236">
            <w:pPr>
              <w:pStyle w:val="Placeholder"/>
            </w:pPr>
            <w:r>
              <w:t>[Name the option and the two or three reasons it wins.]</w:t>
            </w:r>
          </w:p>
          <w:p w14:paraId="60021386" w14:textId="77777777" w:rsidR="00311744" w:rsidRDefault="00311744">
            <w:pPr>
              <w:pStyle w:val="Placeholder"/>
            </w:pPr>
          </w:p>
          <w:p w14:paraId="4AB3F7D6" w14:textId="77777777" w:rsidR="00311744" w:rsidRDefault="00311744">
            <w:pPr>
              <w:pStyle w:val="Placeholder"/>
            </w:pPr>
          </w:p>
        </w:tc>
      </w:tr>
    </w:tbl>
    <w:p w14:paraId="76514D84" w14:textId="77777777" w:rsidR="00311744" w:rsidRDefault="00954236">
      <w:pPr>
        <w:pStyle w:val="FieldLabel"/>
      </w:pPr>
      <w:r>
        <w:t>Why the other options were not recommended</w:t>
      </w:r>
    </w:p>
    <w:tbl>
      <w:tblPr>
        <w:tblStyle w:val="GreenPortEntryBox"/>
        <w:tblW w:w="5000" w:type="pct"/>
        <w:tblInd w:w="0" w:type="dxa"/>
        <w:tblLayout w:type="fixed"/>
        <w:tblLook w:val="04A0" w:firstRow="1" w:lastRow="0" w:firstColumn="1" w:lastColumn="0" w:noHBand="0" w:noVBand="1"/>
      </w:tblPr>
      <w:tblGrid>
        <w:gridCol w:w="9016"/>
      </w:tblGrid>
      <w:tr w:rsidR="00311744" w14:paraId="7998FF8C" w14:textId="77777777">
        <w:tc>
          <w:tcPr>
            <w:tcW w:w="5000" w:type="pct"/>
            <w:shd w:val="clear" w:color="auto" w:fill="F4F8FB"/>
          </w:tcPr>
          <w:p w14:paraId="2817C8A6" w14:textId="77777777" w:rsidR="00311744" w:rsidRDefault="00954236">
            <w:pPr>
              <w:pStyle w:val="Placeholder"/>
            </w:pPr>
            <w:r>
              <w:t>[One or two lines per option.]</w:t>
            </w:r>
          </w:p>
          <w:p w14:paraId="33796059" w14:textId="77777777" w:rsidR="00311744" w:rsidRDefault="00311744">
            <w:pPr>
              <w:pStyle w:val="Placeholder"/>
            </w:pPr>
          </w:p>
          <w:p w14:paraId="5271FA37" w14:textId="77777777" w:rsidR="00311744" w:rsidRDefault="00311744">
            <w:pPr>
              <w:pStyle w:val="Placeholder"/>
            </w:pPr>
          </w:p>
        </w:tc>
      </w:tr>
    </w:tbl>
    <w:p w14:paraId="7D908974" w14:textId="77777777" w:rsidR="00311744" w:rsidRDefault="00954236">
      <w:pPr>
        <w:pStyle w:val="Heading2"/>
      </w:pPr>
      <w:r>
        <w:t>5.3 Options considered and discounted</w:t>
      </w:r>
    </w:p>
    <w:p w14:paraId="2CF6210D" w14:textId="77777777" w:rsidR="00311744" w:rsidRDefault="00954236">
      <w:pPr>
        <w:pStyle w:val="Guidance"/>
      </w:pPr>
      <w:r>
        <w:t>One line each. Optional.</w:t>
      </w:r>
    </w:p>
    <w:tbl>
      <w:tblPr>
        <w:tblStyle w:val="GreenPortEntryBox"/>
        <w:tblW w:w="5000" w:type="pct"/>
        <w:tblInd w:w="0" w:type="dxa"/>
        <w:tblLayout w:type="fixed"/>
        <w:tblLook w:val="04A0" w:firstRow="1" w:lastRow="0" w:firstColumn="1" w:lastColumn="0" w:noHBand="0" w:noVBand="1"/>
      </w:tblPr>
      <w:tblGrid>
        <w:gridCol w:w="9016"/>
      </w:tblGrid>
      <w:tr w:rsidR="00311744" w14:paraId="6C7CD953" w14:textId="77777777">
        <w:tc>
          <w:tcPr>
            <w:tcW w:w="5000" w:type="pct"/>
            <w:shd w:val="clear" w:color="auto" w:fill="F4F8FB"/>
          </w:tcPr>
          <w:p w14:paraId="795EB793" w14:textId="77777777" w:rsidR="00311744" w:rsidRDefault="00954236">
            <w:pPr>
              <w:pStyle w:val="Placeholder"/>
            </w:pPr>
            <w:r>
              <w:t>[Option, and why it was ruled out.]</w:t>
            </w:r>
          </w:p>
          <w:p w14:paraId="41B58A06" w14:textId="77777777" w:rsidR="00311744" w:rsidRDefault="00311744">
            <w:pPr>
              <w:pStyle w:val="Placeholder"/>
            </w:pPr>
          </w:p>
        </w:tc>
      </w:tr>
    </w:tbl>
    <w:p w14:paraId="0CAA3A7E" w14:textId="77777777" w:rsidR="00311744" w:rsidRDefault="00954236">
      <w:pPr>
        <w:pStyle w:val="BodyCopy"/>
      </w:pPr>
      <w:r>
        <w:br w:type="page"/>
      </w:r>
    </w:p>
    <w:p w14:paraId="7992B8A1" w14:textId="77777777" w:rsidR="00311744" w:rsidRDefault="00954236">
      <w:pPr>
        <w:pStyle w:val="Heading1"/>
      </w:pPr>
      <w:r>
        <w:lastRenderedPageBreak/>
        <w:t>6. Contribution to the Sustainable Development Goals</w:t>
      </w:r>
    </w:p>
    <w:p w14:paraId="0CC1F5EC" w14:textId="1E5C2F45" w:rsidR="00311744" w:rsidRDefault="00954236">
      <w:pPr>
        <w:pStyle w:val="Guidance"/>
      </w:pPr>
      <w:r>
        <w:t xml:space="preserve">Choose the two to four goals the project genuinely </w:t>
      </w:r>
      <w:proofErr w:type="gramStart"/>
      <w:r>
        <w:t>moves, and</w:t>
      </w:r>
      <w:proofErr w:type="gramEnd"/>
      <w:r>
        <w:t xml:space="preserve"> name the target beneath each goal rather than the goal alone. A long list of loosely connected goals weakens the paper. </w:t>
      </w:r>
      <w:r>
        <w:t>Where you cannot yet measure a contribution, say what would need to be measured. A good starting point is the SDGs already mapped to the toolkit practices this project draws on.</w:t>
      </w:r>
    </w:p>
    <w:tbl>
      <w:tblPr>
        <w:tblStyle w:val="GreenPortTable"/>
        <w:tblW w:w="5000" w:type="pct"/>
        <w:tblInd w:w="0" w:type="dxa"/>
        <w:tblLayout w:type="fixed"/>
        <w:tblLook w:val="07E0" w:firstRow="1" w:lastRow="1" w:firstColumn="1" w:lastColumn="1" w:noHBand="1" w:noVBand="1"/>
      </w:tblPr>
      <w:tblGrid>
        <w:gridCol w:w="2525"/>
        <w:gridCol w:w="2344"/>
        <w:gridCol w:w="2344"/>
        <w:gridCol w:w="1803"/>
      </w:tblGrid>
      <w:tr w:rsidR="00311744" w14:paraId="2F593012" w14:textId="77777777">
        <w:trPr>
          <w:cantSplit/>
          <w:tblHeader/>
        </w:trPr>
        <w:tc>
          <w:tcPr>
            <w:tcW w:w="1400" w:type="pct"/>
            <w:shd w:val="clear" w:color="auto" w:fill="007DB6"/>
            <w:vAlign w:val="center"/>
          </w:tcPr>
          <w:p w14:paraId="080414E9" w14:textId="77777777" w:rsidR="00311744" w:rsidRDefault="00954236">
            <w:pPr>
              <w:pStyle w:val="TableHeadCell"/>
            </w:pPr>
            <w:r>
              <w:t>SDG and target</w:t>
            </w:r>
          </w:p>
        </w:tc>
        <w:tc>
          <w:tcPr>
            <w:tcW w:w="1300" w:type="pct"/>
            <w:shd w:val="clear" w:color="auto" w:fill="007DB6"/>
            <w:vAlign w:val="center"/>
          </w:tcPr>
          <w:p w14:paraId="1FA2EEA3" w14:textId="77777777" w:rsidR="00311744" w:rsidRDefault="00954236">
            <w:pPr>
              <w:pStyle w:val="TableHeadCell"/>
            </w:pPr>
            <w:r>
              <w:t>How this project contributes</w:t>
            </w:r>
          </w:p>
        </w:tc>
        <w:tc>
          <w:tcPr>
            <w:tcW w:w="1300" w:type="pct"/>
            <w:shd w:val="clear" w:color="auto" w:fill="007DB6"/>
            <w:vAlign w:val="center"/>
          </w:tcPr>
          <w:p w14:paraId="48A99B56" w14:textId="77777777" w:rsidR="00311744" w:rsidRDefault="00954236">
            <w:pPr>
              <w:pStyle w:val="TableHeadCell"/>
            </w:pPr>
            <w:r>
              <w:t>How it will be measured</w:t>
            </w:r>
          </w:p>
        </w:tc>
        <w:tc>
          <w:tcPr>
            <w:tcW w:w="1000" w:type="pct"/>
            <w:shd w:val="clear" w:color="auto" w:fill="007DB6"/>
            <w:vAlign w:val="center"/>
          </w:tcPr>
          <w:p w14:paraId="2DB90DF5" w14:textId="77777777" w:rsidR="00311744" w:rsidRDefault="00954236">
            <w:pPr>
              <w:pStyle w:val="TableHeadCell"/>
            </w:pPr>
            <w:r>
              <w:t>Primary or secondary</w:t>
            </w:r>
          </w:p>
        </w:tc>
      </w:tr>
      <w:tr w:rsidR="00311744" w14:paraId="04A60A29" w14:textId="77777777">
        <w:trPr>
          <w:cantSplit/>
        </w:trPr>
        <w:tc>
          <w:tcPr>
            <w:tcW w:w="1400" w:type="pct"/>
            <w:vAlign w:val="center"/>
          </w:tcPr>
          <w:p w14:paraId="0B95E1A2" w14:textId="77777777" w:rsidR="00311744" w:rsidRDefault="00954236">
            <w:pPr>
              <w:pStyle w:val="TableCell"/>
            </w:pPr>
            <w:r>
              <w:t xml:space="preserve">[For </w:t>
            </w:r>
            <w:proofErr w:type="gramStart"/>
            <w:r>
              <w:t>example</w:t>
            </w:r>
            <w:proofErr w:type="gramEnd"/>
            <w:r>
              <w:t xml:space="preserve"> SDG 7.3 energy efficiency]</w:t>
            </w:r>
          </w:p>
        </w:tc>
        <w:tc>
          <w:tcPr>
            <w:tcW w:w="1300" w:type="pct"/>
            <w:vAlign w:val="center"/>
          </w:tcPr>
          <w:p w14:paraId="0FFDB515" w14:textId="77777777" w:rsidR="00311744" w:rsidRDefault="00954236">
            <w:pPr>
              <w:pStyle w:val="TableCell"/>
            </w:pPr>
            <w:r>
              <w:t>[Direct, specific contribution]</w:t>
            </w:r>
          </w:p>
        </w:tc>
        <w:tc>
          <w:tcPr>
            <w:tcW w:w="1300" w:type="pct"/>
            <w:vAlign w:val="center"/>
          </w:tcPr>
          <w:p w14:paraId="1318A712" w14:textId="77777777" w:rsidR="00311744" w:rsidRDefault="00954236">
            <w:pPr>
              <w:pStyle w:val="TableCell"/>
            </w:pPr>
            <w:r>
              <w:t>[Indicator and data source]</w:t>
            </w:r>
          </w:p>
        </w:tc>
        <w:tc>
          <w:tcPr>
            <w:tcW w:w="1000" w:type="pct"/>
            <w:vAlign w:val="center"/>
          </w:tcPr>
          <w:p w14:paraId="33CE191C" w14:textId="77777777" w:rsidR="00311744" w:rsidRDefault="00954236">
            <w:pPr>
              <w:pStyle w:val="TableCell"/>
            </w:pPr>
            <w:r>
              <w:t>[Primary]</w:t>
            </w:r>
          </w:p>
        </w:tc>
      </w:tr>
      <w:tr w:rsidR="00311744" w14:paraId="1C9DE231" w14:textId="77777777">
        <w:trPr>
          <w:cantSplit/>
        </w:trPr>
        <w:tc>
          <w:tcPr>
            <w:tcW w:w="1400" w:type="pct"/>
            <w:vAlign w:val="center"/>
          </w:tcPr>
          <w:p w14:paraId="70E08934" w14:textId="77777777" w:rsidR="00311744" w:rsidRDefault="00954236">
            <w:pPr>
              <w:pStyle w:val="TableCell"/>
            </w:pPr>
            <w:r>
              <w:t>[SDG and target]</w:t>
            </w:r>
          </w:p>
        </w:tc>
        <w:tc>
          <w:tcPr>
            <w:tcW w:w="1300" w:type="pct"/>
            <w:vAlign w:val="center"/>
          </w:tcPr>
          <w:p w14:paraId="70FC8693" w14:textId="77777777" w:rsidR="00311744" w:rsidRDefault="00954236">
            <w:pPr>
              <w:pStyle w:val="TableCell"/>
            </w:pPr>
            <w:r>
              <w:t>[Contribution]</w:t>
            </w:r>
          </w:p>
        </w:tc>
        <w:tc>
          <w:tcPr>
            <w:tcW w:w="1300" w:type="pct"/>
            <w:vAlign w:val="center"/>
          </w:tcPr>
          <w:p w14:paraId="22C3AAD1" w14:textId="77777777" w:rsidR="00311744" w:rsidRDefault="00954236">
            <w:pPr>
              <w:pStyle w:val="TableCell"/>
            </w:pPr>
            <w:r>
              <w:t>[Indicator and data source]</w:t>
            </w:r>
          </w:p>
        </w:tc>
        <w:tc>
          <w:tcPr>
            <w:tcW w:w="1000" w:type="pct"/>
            <w:vAlign w:val="center"/>
          </w:tcPr>
          <w:p w14:paraId="477CDFAE" w14:textId="77777777" w:rsidR="00311744" w:rsidRDefault="00954236">
            <w:pPr>
              <w:pStyle w:val="TableCell"/>
            </w:pPr>
            <w:r>
              <w:t>[Secondary]</w:t>
            </w:r>
          </w:p>
        </w:tc>
      </w:tr>
      <w:tr w:rsidR="00311744" w14:paraId="7BCC6358" w14:textId="77777777">
        <w:trPr>
          <w:cantSplit/>
        </w:trPr>
        <w:tc>
          <w:tcPr>
            <w:tcW w:w="1400" w:type="pct"/>
            <w:vAlign w:val="center"/>
          </w:tcPr>
          <w:p w14:paraId="6FFB2C51" w14:textId="77777777" w:rsidR="00311744" w:rsidRDefault="00954236">
            <w:pPr>
              <w:pStyle w:val="TableCell"/>
            </w:pPr>
            <w:r>
              <w:t>[SDG and target]</w:t>
            </w:r>
          </w:p>
        </w:tc>
        <w:tc>
          <w:tcPr>
            <w:tcW w:w="1300" w:type="pct"/>
            <w:vAlign w:val="center"/>
          </w:tcPr>
          <w:p w14:paraId="11E01A50" w14:textId="77777777" w:rsidR="00311744" w:rsidRDefault="00954236">
            <w:pPr>
              <w:pStyle w:val="TableCell"/>
            </w:pPr>
            <w:r>
              <w:t>[Contribution]</w:t>
            </w:r>
          </w:p>
        </w:tc>
        <w:tc>
          <w:tcPr>
            <w:tcW w:w="1300" w:type="pct"/>
            <w:vAlign w:val="center"/>
          </w:tcPr>
          <w:p w14:paraId="5D5E1E57" w14:textId="77777777" w:rsidR="00311744" w:rsidRDefault="00954236">
            <w:pPr>
              <w:pStyle w:val="TableCell"/>
            </w:pPr>
            <w:r>
              <w:t>[Indicator and data source]</w:t>
            </w:r>
          </w:p>
        </w:tc>
        <w:tc>
          <w:tcPr>
            <w:tcW w:w="1000" w:type="pct"/>
            <w:vAlign w:val="center"/>
          </w:tcPr>
          <w:p w14:paraId="7EBEE10B" w14:textId="77777777" w:rsidR="00311744" w:rsidRDefault="00954236">
            <w:pPr>
              <w:pStyle w:val="TableCell"/>
            </w:pPr>
            <w:r>
              <w:t>[Secondary]</w:t>
            </w:r>
          </w:p>
        </w:tc>
      </w:tr>
    </w:tbl>
    <w:p w14:paraId="6B0C2D03" w14:textId="77777777" w:rsidR="00311744" w:rsidRDefault="00954236">
      <w:pPr>
        <w:pStyle w:val="BodyCopy"/>
      </w:pPr>
      <w:r>
        <w:t>Goals most often relevant to port projects: 6 clean water and sanitation; 7 affordable and clean energy; 8 decent work and economic growth; 9 industry, innovation and infrastructure; 11 sustainable cities and communities; 12 responsible consumption and production; 13 climate action; 14 life below water; 17 partnerships.</w:t>
      </w:r>
    </w:p>
    <w:p w14:paraId="4D27CAA5" w14:textId="77777777" w:rsidR="00311744" w:rsidRDefault="00954236">
      <w:pPr>
        <w:pStyle w:val="Heading2"/>
      </w:pPr>
      <w:r>
        <w:t>6.1 Wider benefits</w:t>
      </w:r>
    </w:p>
    <w:p w14:paraId="0A95EDD7" w14:textId="77777777" w:rsidR="00311744" w:rsidRDefault="00954236">
      <w:pPr>
        <w:pStyle w:val="Guidance"/>
      </w:pPr>
      <w:r>
        <w:t>Benefits that matter to the board but do not fit a goal: community relations, workforce safety, customer retention, regulatory standing, insurance position.</w:t>
      </w:r>
    </w:p>
    <w:p w14:paraId="34D2190A" w14:textId="77777777" w:rsidR="00311744" w:rsidRDefault="00954236">
      <w:pPr>
        <w:pStyle w:val="FieldLabel"/>
      </w:pPr>
      <w:r>
        <w:t>Wider benefits</w:t>
      </w:r>
    </w:p>
    <w:tbl>
      <w:tblPr>
        <w:tblStyle w:val="GreenPortEntryBox"/>
        <w:tblW w:w="5000" w:type="pct"/>
        <w:tblInd w:w="0" w:type="dxa"/>
        <w:tblLayout w:type="fixed"/>
        <w:tblLook w:val="04A0" w:firstRow="1" w:lastRow="0" w:firstColumn="1" w:lastColumn="0" w:noHBand="0" w:noVBand="1"/>
      </w:tblPr>
      <w:tblGrid>
        <w:gridCol w:w="9016"/>
      </w:tblGrid>
      <w:tr w:rsidR="00311744" w14:paraId="264D6AD2" w14:textId="77777777">
        <w:tc>
          <w:tcPr>
            <w:tcW w:w="5000" w:type="pct"/>
            <w:shd w:val="clear" w:color="auto" w:fill="F4F8FB"/>
          </w:tcPr>
          <w:p w14:paraId="7B17567E" w14:textId="77777777" w:rsidR="00311744" w:rsidRDefault="00954236">
            <w:pPr>
              <w:pStyle w:val="Placeholder"/>
            </w:pPr>
            <w:r>
              <w:t>[Community relations, workforce safety, customer retention, regulatory standing, insurance position.]</w:t>
            </w:r>
          </w:p>
          <w:p w14:paraId="495E1303" w14:textId="77777777" w:rsidR="00311744" w:rsidRDefault="00311744">
            <w:pPr>
              <w:pStyle w:val="Placeholder"/>
            </w:pPr>
          </w:p>
          <w:p w14:paraId="390C4204" w14:textId="77777777" w:rsidR="00311744" w:rsidRDefault="00311744">
            <w:pPr>
              <w:pStyle w:val="Placeholder"/>
            </w:pPr>
          </w:p>
        </w:tc>
      </w:tr>
    </w:tbl>
    <w:p w14:paraId="0307CC31" w14:textId="77777777" w:rsidR="00311744" w:rsidRDefault="00954236">
      <w:pPr>
        <w:pStyle w:val="BodyCopy"/>
      </w:pPr>
      <w:r>
        <w:br w:type="page"/>
      </w:r>
    </w:p>
    <w:p w14:paraId="5D31155E" w14:textId="77777777" w:rsidR="00311744" w:rsidRDefault="00954236">
      <w:pPr>
        <w:pStyle w:val="Heading1"/>
      </w:pPr>
      <w:r>
        <w:lastRenderedPageBreak/>
        <w:t>7. Risks</w:t>
      </w:r>
    </w:p>
    <w:p w14:paraId="3F0D9F60" w14:textId="77777777" w:rsidR="00311744" w:rsidRDefault="00954236">
      <w:pPr>
        <w:pStyle w:val="Guidance"/>
      </w:pPr>
      <w:r>
        <w:t xml:space="preserve">Rate likelihood and impact before mitigation, then state the mitigation. Use the port’s own risk matrix if it has one. Categories worth </w:t>
      </w:r>
      <w:proofErr w:type="gramStart"/>
      <w:r>
        <w:t>checking:</w:t>
      </w:r>
      <w:proofErr w:type="gramEnd"/>
      <w:r>
        <w:t xml:space="preserve"> delivery, cost, technology maturity, regulatory and permitting, environmental and social, climate and physical, market and demand, operational disruption, reputational.</w:t>
      </w:r>
    </w:p>
    <w:p w14:paraId="08A809C2" w14:textId="77777777" w:rsidR="00311744" w:rsidRDefault="00954236">
      <w:pPr>
        <w:pStyle w:val="Heading2"/>
      </w:pPr>
      <w:r>
        <w:t>7.1 Key risks</w:t>
      </w:r>
    </w:p>
    <w:tbl>
      <w:tblPr>
        <w:tblStyle w:val="GreenPortTable"/>
        <w:tblW w:w="5000" w:type="pct"/>
        <w:tblInd w:w="0" w:type="dxa"/>
        <w:tblLayout w:type="fixed"/>
        <w:tblLook w:val="07E0" w:firstRow="1" w:lastRow="1" w:firstColumn="1" w:lastColumn="1" w:noHBand="1" w:noVBand="1"/>
      </w:tblPr>
      <w:tblGrid>
        <w:gridCol w:w="541"/>
        <w:gridCol w:w="2344"/>
        <w:gridCol w:w="1082"/>
        <w:gridCol w:w="992"/>
        <w:gridCol w:w="811"/>
        <w:gridCol w:w="2344"/>
        <w:gridCol w:w="902"/>
      </w:tblGrid>
      <w:tr w:rsidR="00311744" w14:paraId="6FB7274B" w14:textId="77777777">
        <w:trPr>
          <w:cantSplit/>
          <w:tblHeader/>
        </w:trPr>
        <w:tc>
          <w:tcPr>
            <w:tcW w:w="300" w:type="pct"/>
            <w:shd w:val="clear" w:color="auto" w:fill="007DB6"/>
            <w:vAlign w:val="center"/>
          </w:tcPr>
          <w:p w14:paraId="318B0FD3" w14:textId="77777777" w:rsidR="00311744" w:rsidRDefault="00954236">
            <w:pPr>
              <w:pStyle w:val="TableHeadCell"/>
            </w:pPr>
            <w:r>
              <w:t>ID</w:t>
            </w:r>
          </w:p>
        </w:tc>
        <w:tc>
          <w:tcPr>
            <w:tcW w:w="1300" w:type="pct"/>
            <w:shd w:val="clear" w:color="auto" w:fill="007DB6"/>
            <w:vAlign w:val="center"/>
          </w:tcPr>
          <w:p w14:paraId="3EEADBE8" w14:textId="77777777" w:rsidR="00311744" w:rsidRDefault="00954236">
            <w:pPr>
              <w:pStyle w:val="TableHeadCell"/>
            </w:pPr>
            <w:r>
              <w:t>Risk</w:t>
            </w:r>
          </w:p>
        </w:tc>
        <w:tc>
          <w:tcPr>
            <w:tcW w:w="600" w:type="pct"/>
            <w:shd w:val="clear" w:color="auto" w:fill="007DB6"/>
            <w:vAlign w:val="center"/>
          </w:tcPr>
          <w:p w14:paraId="53032D58" w14:textId="77777777" w:rsidR="00311744" w:rsidRDefault="00954236">
            <w:pPr>
              <w:pStyle w:val="TableHeadCell"/>
            </w:pPr>
            <w:r>
              <w:t>Likelihood</w:t>
            </w:r>
          </w:p>
        </w:tc>
        <w:tc>
          <w:tcPr>
            <w:tcW w:w="550" w:type="pct"/>
            <w:shd w:val="clear" w:color="auto" w:fill="007DB6"/>
            <w:vAlign w:val="center"/>
          </w:tcPr>
          <w:p w14:paraId="3BEF6F8C" w14:textId="77777777" w:rsidR="00311744" w:rsidRDefault="00954236">
            <w:pPr>
              <w:pStyle w:val="TableHeadCell"/>
            </w:pPr>
            <w:r>
              <w:t>Impact</w:t>
            </w:r>
          </w:p>
        </w:tc>
        <w:tc>
          <w:tcPr>
            <w:tcW w:w="450" w:type="pct"/>
            <w:shd w:val="clear" w:color="auto" w:fill="007DB6"/>
            <w:vAlign w:val="center"/>
          </w:tcPr>
          <w:p w14:paraId="6B971AE2" w14:textId="77777777" w:rsidR="00311744" w:rsidRDefault="00954236">
            <w:pPr>
              <w:pStyle w:val="TableHeadCell"/>
            </w:pPr>
            <w:r>
              <w:t>Rating</w:t>
            </w:r>
          </w:p>
        </w:tc>
        <w:tc>
          <w:tcPr>
            <w:tcW w:w="1300" w:type="pct"/>
            <w:shd w:val="clear" w:color="auto" w:fill="007DB6"/>
            <w:vAlign w:val="center"/>
          </w:tcPr>
          <w:p w14:paraId="1EEF45D1" w14:textId="77777777" w:rsidR="00311744" w:rsidRDefault="00954236">
            <w:pPr>
              <w:pStyle w:val="TableHeadCell"/>
            </w:pPr>
            <w:r>
              <w:t>Mitigation</w:t>
            </w:r>
          </w:p>
        </w:tc>
        <w:tc>
          <w:tcPr>
            <w:tcW w:w="500" w:type="pct"/>
            <w:shd w:val="clear" w:color="auto" w:fill="007DB6"/>
            <w:vAlign w:val="center"/>
          </w:tcPr>
          <w:p w14:paraId="5C562430" w14:textId="77777777" w:rsidR="00311744" w:rsidRDefault="00954236">
            <w:pPr>
              <w:pStyle w:val="TableHeadCell"/>
            </w:pPr>
            <w:r>
              <w:t>Owner</w:t>
            </w:r>
          </w:p>
        </w:tc>
      </w:tr>
      <w:tr w:rsidR="00311744" w14:paraId="55312499" w14:textId="77777777">
        <w:trPr>
          <w:cantSplit/>
        </w:trPr>
        <w:tc>
          <w:tcPr>
            <w:tcW w:w="300" w:type="pct"/>
            <w:vAlign w:val="center"/>
          </w:tcPr>
          <w:p w14:paraId="606B4AA0" w14:textId="77777777" w:rsidR="00311744" w:rsidRDefault="00954236">
            <w:pPr>
              <w:pStyle w:val="TableCell"/>
            </w:pPr>
            <w:r>
              <w:t>R1</w:t>
            </w:r>
          </w:p>
        </w:tc>
        <w:tc>
          <w:tcPr>
            <w:tcW w:w="1300" w:type="pct"/>
            <w:vAlign w:val="center"/>
          </w:tcPr>
          <w:p w14:paraId="0F1AC900" w14:textId="77777777" w:rsidR="00311744" w:rsidRDefault="00954236">
            <w:pPr>
              <w:pStyle w:val="TableCell"/>
            </w:pPr>
            <w:r>
              <w:t>[Risk]</w:t>
            </w:r>
          </w:p>
        </w:tc>
        <w:tc>
          <w:tcPr>
            <w:tcW w:w="600" w:type="pct"/>
            <w:vAlign w:val="center"/>
          </w:tcPr>
          <w:p w14:paraId="119DB58F" w14:textId="77777777" w:rsidR="00311744" w:rsidRDefault="00954236">
            <w:pPr>
              <w:pStyle w:val="TableCell"/>
            </w:pPr>
            <w:r>
              <w:t>[L/M/H]</w:t>
            </w:r>
          </w:p>
        </w:tc>
        <w:tc>
          <w:tcPr>
            <w:tcW w:w="550" w:type="pct"/>
            <w:vAlign w:val="center"/>
          </w:tcPr>
          <w:p w14:paraId="6A4AD709" w14:textId="77777777" w:rsidR="00311744" w:rsidRDefault="00954236">
            <w:pPr>
              <w:pStyle w:val="TableCell"/>
            </w:pPr>
            <w:r>
              <w:t>[L/M/H]</w:t>
            </w:r>
          </w:p>
        </w:tc>
        <w:tc>
          <w:tcPr>
            <w:tcW w:w="450" w:type="pct"/>
            <w:vAlign w:val="center"/>
          </w:tcPr>
          <w:p w14:paraId="542854ED" w14:textId="77777777" w:rsidR="00311744" w:rsidRDefault="00954236">
            <w:pPr>
              <w:pStyle w:val="TableCell"/>
            </w:pPr>
            <w:r>
              <w:t>[ ]</w:t>
            </w:r>
          </w:p>
        </w:tc>
        <w:tc>
          <w:tcPr>
            <w:tcW w:w="1300" w:type="pct"/>
            <w:vAlign w:val="center"/>
          </w:tcPr>
          <w:p w14:paraId="2A4EEE14" w14:textId="77777777" w:rsidR="00311744" w:rsidRDefault="00954236">
            <w:pPr>
              <w:pStyle w:val="TableCell"/>
            </w:pPr>
            <w:r>
              <w:t>[Action]</w:t>
            </w:r>
          </w:p>
        </w:tc>
        <w:tc>
          <w:tcPr>
            <w:tcW w:w="500" w:type="pct"/>
            <w:vAlign w:val="center"/>
          </w:tcPr>
          <w:p w14:paraId="311030E9" w14:textId="77777777" w:rsidR="00311744" w:rsidRDefault="00954236">
            <w:pPr>
              <w:pStyle w:val="TableCell"/>
            </w:pPr>
            <w:r>
              <w:t>[Role]</w:t>
            </w:r>
          </w:p>
        </w:tc>
      </w:tr>
      <w:tr w:rsidR="00311744" w14:paraId="1C731946" w14:textId="77777777">
        <w:trPr>
          <w:cantSplit/>
        </w:trPr>
        <w:tc>
          <w:tcPr>
            <w:tcW w:w="300" w:type="pct"/>
            <w:vAlign w:val="center"/>
          </w:tcPr>
          <w:p w14:paraId="5955E622" w14:textId="77777777" w:rsidR="00311744" w:rsidRDefault="00954236">
            <w:pPr>
              <w:pStyle w:val="TableCell"/>
            </w:pPr>
            <w:r>
              <w:t>R2</w:t>
            </w:r>
          </w:p>
        </w:tc>
        <w:tc>
          <w:tcPr>
            <w:tcW w:w="1300" w:type="pct"/>
            <w:vAlign w:val="center"/>
          </w:tcPr>
          <w:p w14:paraId="4F6A9D69" w14:textId="77777777" w:rsidR="00311744" w:rsidRDefault="00954236">
            <w:pPr>
              <w:pStyle w:val="TableCell"/>
            </w:pPr>
            <w:r>
              <w:t>[Risk]</w:t>
            </w:r>
          </w:p>
        </w:tc>
        <w:tc>
          <w:tcPr>
            <w:tcW w:w="600" w:type="pct"/>
            <w:vAlign w:val="center"/>
          </w:tcPr>
          <w:p w14:paraId="4825B709" w14:textId="77777777" w:rsidR="00311744" w:rsidRDefault="00954236">
            <w:pPr>
              <w:pStyle w:val="TableCell"/>
            </w:pPr>
            <w:r>
              <w:t>[L/M/H]</w:t>
            </w:r>
          </w:p>
        </w:tc>
        <w:tc>
          <w:tcPr>
            <w:tcW w:w="550" w:type="pct"/>
            <w:vAlign w:val="center"/>
          </w:tcPr>
          <w:p w14:paraId="69EBB1B4" w14:textId="77777777" w:rsidR="00311744" w:rsidRDefault="00954236">
            <w:pPr>
              <w:pStyle w:val="TableCell"/>
            </w:pPr>
            <w:r>
              <w:t>[L/M/H]</w:t>
            </w:r>
          </w:p>
        </w:tc>
        <w:tc>
          <w:tcPr>
            <w:tcW w:w="450" w:type="pct"/>
            <w:vAlign w:val="center"/>
          </w:tcPr>
          <w:p w14:paraId="120D33A4" w14:textId="77777777" w:rsidR="00311744" w:rsidRDefault="00954236">
            <w:pPr>
              <w:pStyle w:val="TableCell"/>
            </w:pPr>
            <w:r>
              <w:t>[ ]</w:t>
            </w:r>
          </w:p>
        </w:tc>
        <w:tc>
          <w:tcPr>
            <w:tcW w:w="1300" w:type="pct"/>
            <w:vAlign w:val="center"/>
          </w:tcPr>
          <w:p w14:paraId="1F82C79D" w14:textId="77777777" w:rsidR="00311744" w:rsidRDefault="00954236">
            <w:pPr>
              <w:pStyle w:val="TableCell"/>
            </w:pPr>
            <w:r>
              <w:t>[Action]</w:t>
            </w:r>
          </w:p>
        </w:tc>
        <w:tc>
          <w:tcPr>
            <w:tcW w:w="500" w:type="pct"/>
            <w:vAlign w:val="center"/>
          </w:tcPr>
          <w:p w14:paraId="77308BE0" w14:textId="77777777" w:rsidR="00311744" w:rsidRDefault="00954236">
            <w:pPr>
              <w:pStyle w:val="TableCell"/>
            </w:pPr>
            <w:r>
              <w:t>[Role]</w:t>
            </w:r>
          </w:p>
        </w:tc>
      </w:tr>
      <w:tr w:rsidR="00311744" w14:paraId="6D00DEF9" w14:textId="77777777">
        <w:trPr>
          <w:cantSplit/>
        </w:trPr>
        <w:tc>
          <w:tcPr>
            <w:tcW w:w="300" w:type="pct"/>
            <w:vAlign w:val="center"/>
          </w:tcPr>
          <w:p w14:paraId="069D4084" w14:textId="77777777" w:rsidR="00311744" w:rsidRDefault="00954236">
            <w:pPr>
              <w:pStyle w:val="TableCell"/>
            </w:pPr>
            <w:r>
              <w:t>R3</w:t>
            </w:r>
          </w:p>
        </w:tc>
        <w:tc>
          <w:tcPr>
            <w:tcW w:w="1300" w:type="pct"/>
            <w:vAlign w:val="center"/>
          </w:tcPr>
          <w:p w14:paraId="59C0B043" w14:textId="77777777" w:rsidR="00311744" w:rsidRDefault="00954236">
            <w:pPr>
              <w:pStyle w:val="TableCell"/>
            </w:pPr>
            <w:r>
              <w:t>[Risk]</w:t>
            </w:r>
          </w:p>
        </w:tc>
        <w:tc>
          <w:tcPr>
            <w:tcW w:w="600" w:type="pct"/>
            <w:vAlign w:val="center"/>
          </w:tcPr>
          <w:p w14:paraId="5036EFE7" w14:textId="77777777" w:rsidR="00311744" w:rsidRDefault="00954236">
            <w:pPr>
              <w:pStyle w:val="TableCell"/>
            </w:pPr>
            <w:r>
              <w:t>[L/M/H]</w:t>
            </w:r>
          </w:p>
        </w:tc>
        <w:tc>
          <w:tcPr>
            <w:tcW w:w="550" w:type="pct"/>
            <w:vAlign w:val="center"/>
          </w:tcPr>
          <w:p w14:paraId="669E4A88" w14:textId="77777777" w:rsidR="00311744" w:rsidRDefault="00954236">
            <w:pPr>
              <w:pStyle w:val="TableCell"/>
            </w:pPr>
            <w:r>
              <w:t>[L/M/H]</w:t>
            </w:r>
          </w:p>
        </w:tc>
        <w:tc>
          <w:tcPr>
            <w:tcW w:w="450" w:type="pct"/>
            <w:vAlign w:val="center"/>
          </w:tcPr>
          <w:p w14:paraId="619E2689" w14:textId="77777777" w:rsidR="00311744" w:rsidRDefault="00954236">
            <w:pPr>
              <w:pStyle w:val="TableCell"/>
            </w:pPr>
            <w:r>
              <w:t>[ ]</w:t>
            </w:r>
          </w:p>
        </w:tc>
        <w:tc>
          <w:tcPr>
            <w:tcW w:w="1300" w:type="pct"/>
            <w:vAlign w:val="center"/>
          </w:tcPr>
          <w:p w14:paraId="0B393B87" w14:textId="77777777" w:rsidR="00311744" w:rsidRDefault="00954236">
            <w:pPr>
              <w:pStyle w:val="TableCell"/>
            </w:pPr>
            <w:r>
              <w:t>[Action]</w:t>
            </w:r>
          </w:p>
        </w:tc>
        <w:tc>
          <w:tcPr>
            <w:tcW w:w="500" w:type="pct"/>
            <w:vAlign w:val="center"/>
          </w:tcPr>
          <w:p w14:paraId="2DAD50C8" w14:textId="77777777" w:rsidR="00311744" w:rsidRDefault="00954236">
            <w:pPr>
              <w:pStyle w:val="TableCell"/>
            </w:pPr>
            <w:r>
              <w:t>[Role]</w:t>
            </w:r>
          </w:p>
        </w:tc>
      </w:tr>
      <w:tr w:rsidR="00311744" w14:paraId="5BE1EDF3" w14:textId="77777777">
        <w:trPr>
          <w:cantSplit/>
        </w:trPr>
        <w:tc>
          <w:tcPr>
            <w:tcW w:w="300" w:type="pct"/>
            <w:vAlign w:val="center"/>
          </w:tcPr>
          <w:p w14:paraId="5576D9E3" w14:textId="77777777" w:rsidR="00311744" w:rsidRDefault="00954236">
            <w:pPr>
              <w:pStyle w:val="TableCell"/>
            </w:pPr>
            <w:r>
              <w:t>R4</w:t>
            </w:r>
          </w:p>
        </w:tc>
        <w:tc>
          <w:tcPr>
            <w:tcW w:w="1300" w:type="pct"/>
            <w:vAlign w:val="center"/>
          </w:tcPr>
          <w:p w14:paraId="4B91B4CD" w14:textId="77777777" w:rsidR="00311744" w:rsidRDefault="00954236">
            <w:pPr>
              <w:pStyle w:val="TableCell"/>
            </w:pPr>
            <w:r>
              <w:t>[Risk]</w:t>
            </w:r>
          </w:p>
        </w:tc>
        <w:tc>
          <w:tcPr>
            <w:tcW w:w="600" w:type="pct"/>
            <w:vAlign w:val="center"/>
          </w:tcPr>
          <w:p w14:paraId="2FD2066C" w14:textId="77777777" w:rsidR="00311744" w:rsidRDefault="00954236">
            <w:pPr>
              <w:pStyle w:val="TableCell"/>
            </w:pPr>
            <w:r>
              <w:t>[L/M/H]</w:t>
            </w:r>
          </w:p>
        </w:tc>
        <w:tc>
          <w:tcPr>
            <w:tcW w:w="550" w:type="pct"/>
            <w:vAlign w:val="center"/>
          </w:tcPr>
          <w:p w14:paraId="274D30EE" w14:textId="77777777" w:rsidR="00311744" w:rsidRDefault="00954236">
            <w:pPr>
              <w:pStyle w:val="TableCell"/>
            </w:pPr>
            <w:r>
              <w:t>[L/M/H]</w:t>
            </w:r>
          </w:p>
        </w:tc>
        <w:tc>
          <w:tcPr>
            <w:tcW w:w="450" w:type="pct"/>
            <w:vAlign w:val="center"/>
          </w:tcPr>
          <w:p w14:paraId="575AF02E" w14:textId="77777777" w:rsidR="00311744" w:rsidRDefault="00954236">
            <w:pPr>
              <w:pStyle w:val="TableCell"/>
            </w:pPr>
            <w:r>
              <w:t>[ ]</w:t>
            </w:r>
          </w:p>
        </w:tc>
        <w:tc>
          <w:tcPr>
            <w:tcW w:w="1300" w:type="pct"/>
            <w:vAlign w:val="center"/>
          </w:tcPr>
          <w:p w14:paraId="56BCE6C2" w14:textId="77777777" w:rsidR="00311744" w:rsidRDefault="00954236">
            <w:pPr>
              <w:pStyle w:val="TableCell"/>
            </w:pPr>
            <w:r>
              <w:t>[Action]</w:t>
            </w:r>
          </w:p>
        </w:tc>
        <w:tc>
          <w:tcPr>
            <w:tcW w:w="500" w:type="pct"/>
            <w:vAlign w:val="center"/>
          </w:tcPr>
          <w:p w14:paraId="27ED7659" w14:textId="77777777" w:rsidR="00311744" w:rsidRDefault="00954236">
            <w:pPr>
              <w:pStyle w:val="TableCell"/>
            </w:pPr>
            <w:r>
              <w:t>[Role]</w:t>
            </w:r>
          </w:p>
        </w:tc>
      </w:tr>
      <w:tr w:rsidR="00311744" w14:paraId="39FF8B20" w14:textId="77777777">
        <w:trPr>
          <w:cantSplit/>
        </w:trPr>
        <w:tc>
          <w:tcPr>
            <w:tcW w:w="300" w:type="pct"/>
            <w:vAlign w:val="center"/>
          </w:tcPr>
          <w:p w14:paraId="05727745" w14:textId="77777777" w:rsidR="00311744" w:rsidRDefault="00954236">
            <w:pPr>
              <w:pStyle w:val="TableCell"/>
            </w:pPr>
            <w:r>
              <w:t>R5</w:t>
            </w:r>
          </w:p>
        </w:tc>
        <w:tc>
          <w:tcPr>
            <w:tcW w:w="1300" w:type="pct"/>
            <w:vAlign w:val="center"/>
          </w:tcPr>
          <w:p w14:paraId="13564C70" w14:textId="77777777" w:rsidR="00311744" w:rsidRDefault="00954236">
            <w:pPr>
              <w:pStyle w:val="TableCell"/>
            </w:pPr>
            <w:r>
              <w:t>[Risk]</w:t>
            </w:r>
          </w:p>
        </w:tc>
        <w:tc>
          <w:tcPr>
            <w:tcW w:w="600" w:type="pct"/>
            <w:vAlign w:val="center"/>
          </w:tcPr>
          <w:p w14:paraId="70BF2B44" w14:textId="77777777" w:rsidR="00311744" w:rsidRDefault="00954236">
            <w:pPr>
              <w:pStyle w:val="TableCell"/>
            </w:pPr>
            <w:r>
              <w:t>[L/M/H]</w:t>
            </w:r>
          </w:p>
        </w:tc>
        <w:tc>
          <w:tcPr>
            <w:tcW w:w="550" w:type="pct"/>
            <w:vAlign w:val="center"/>
          </w:tcPr>
          <w:p w14:paraId="70EBD3F3" w14:textId="77777777" w:rsidR="00311744" w:rsidRDefault="00954236">
            <w:pPr>
              <w:pStyle w:val="TableCell"/>
            </w:pPr>
            <w:r>
              <w:t>[L/M/H]</w:t>
            </w:r>
          </w:p>
        </w:tc>
        <w:tc>
          <w:tcPr>
            <w:tcW w:w="450" w:type="pct"/>
            <w:vAlign w:val="center"/>
          </w:tcPr>
          <w:p w14:paraId="222F020C" w14:textId="77777777" w:rsidR="00311744" w:rsidRDefault="00954236">
            <w:pPr>
              <w:pStyle w:val="TableCell"/>
            </w:pPr>
            <w:r>
              <w:t>[ ]</w:t>
            </w:r>
          </w:p>
        </w:tc>
        <w:tc>
          <w:tcPr>
            <w:tcW w:w="1300" w:type="pct"/>
            <w:vAlign w:val="center"/>
          </w:tcPr>
          <w:p w14:paraId="006E4813" w14:textId="77777777" w:rsidR="00311744" w:rsidRDefault="00954236">
            <w:pPr>
              <w:pStyle w:val="TableCell"/>
            </w:pPr>
            <w:r>
              <w:t>[Action]</w:t>
            </w:r>
          </w:p>
        </w:tc>
        <w:tc>
          <w:tcPr>
            <w:tcW w:w="500" w:type="pct"/>
            <w:vAlign w:val="center"/>
          </w:tcPr>
          <w:p w14:paraId="21CFBFD8" w14:textId="77777777" w:rsidR="00311744" w:rsidRDefault="00954236">
            <w:pPr>
              <w:pStyle w:val="TableCell"/>
            </w:pPr>
            <w:r>
              <w:t>[Role]</w:t>
            </w:r>
          </w:p>
        </w:tc>
      </w:tr>
    </w:tbl>
    <w:p w14:paraId="1B891ECF" w14:textId="77777777" w:rsidR="00311744" w:rsidRDefault="00954236">
      <w:pPr>
        <w:pStyle w:val="Heading2"/>
      </w:pPr>
      <w:r>
        <w:t>7.2 Risk of not proceeding</w:t>
      </w:r>
    </w:p>
    <w:p w14:paraId="766FB4A0" w14:textId="77777777" w:rsidR="00311744" w:rsidRDefault="00954236">
      <w:pPr>
        <w:pStyle w:val="Guidance"/>
      </w:pPr>
      <w:r>
        <w:t>The base case carries risk too. Set it out plainly: stranded assets, regulatory exposure, lost customers, rising energy or compliance cost, climate damage, reputational harm.</w:t>
      </w:r>
    </w:p>
    <w:p w14:paraId="36715EA1" w14:textId="77777777" w:rsidR="00311744" w:rsidRDefault="00954236">
      <w:pPr>
        <w:pStyle w:val="FieldLabel"/>
      </w:pPr>
      <w:r>
        <w:t>Risk of not proceeding</w:t>
      </w:r>
    </w:p>
    <w:tbl>
      <w:tblPr>
        <w:tblStyle w:val="GreenPortEntryBox"/>
        <w:tblW w:w="5000" w:type="pct"/>
        <w:tblInd w:w="0" w:type="dxa"/>
        <w:tblLayout w:type="fixed"/>
        <w:tblLook w:val="04A0" w:firstRow="1" w:lastRow="0" w:firstColumn="1" w:lastColumn="0" w:noHBand="0" w:noVBand="1"/>
      </w:tblPr>
      <w:tblGrid>
        <w:gridCol w:w="9016"/>
      </w:tblGrid>
      <w:tr w:rsidR="00311744" w14:paraId="2225CAF5" w14:textId="77777777">
        <w:tc>
          <w:tcPr>
            <w:tcW w:w="5000" w:type="pct"/>
            <w:shd w:val="clear" w:color="auto" w:fill="F4F8FB"/>
          </w:tcPr>
          <w:p w14:paraId="36480DBF" w14:textId="77777777" w:rsidR="00311744" w:rsidRDefault="00954236">
            <w:pPr>
              <w:pStyle w:val="Placeholder"/>
            </w:pPr>
            <w:r>
              <w:t>[Stranded assets, regulatory exposure, lost customers, rising energy or compliance cost, climate damage, reputational harm.]</w:t>
            </w:r>
          </w:p>
          <w:p w14:paraId="05442844" w14:textId="77777777" w:rsidR="00311744" w:rsidRDefault="00311744">
            <w:pPr>
              <w:pStyle w:val="Placeholder"/>
            </w:pPr>
          </w:p>
          <w:p w14:paraId="22C95DF2" w14:textId="77777777" w:rsidR="00311744" w:rsidRDefault="00311744">
            <w:pPr>
              <w:pStyle w:val="Placeholder"/>
            </w:pPr>
          </w:p>
        </w:tc>
      </w:tr>
    </w:tbl>
    <w:p w14:paraId="1EE7DBC4" w14:textId="77777777" w:rsidR="00311744" w:rsidRDefault="00954236">
      <w:pPr>
        <w:pStyle w:val="Heading2"/>
      </w:pPr>
      <w:r>
        <w:t>7.3 Assumptions</w:t>
      </w:r>
    </w:p>
    <w:p w14:paraId="3FE6C1F9" w14:textId="77777777" w:rsidR="00311744" w:rsidRDefault="00954236">
      <w:pPr>
        <w:pStyle w:val="Guidance"/>
      </w:pPr>
      <w:r>
        <w:t>List the assumptions the case rests on. Each one that proves wrong changes the answer, so the board should see them.</w:t>
      </w:r>
    </w:p>
    <w:p w14:paraId="12AC4A25" w14:textId="77777777" w:rsidR="00311744" w:rsidRDefault="00954236">
      <w:pPr>
        <w:pStyle w:val="FieldLabel"/>
      </w:pPr>
      <w:r>
        <w:t>Assumptions</w:t>
      </w:r>
    </w:p>
    <w:tbl>
      <w:tblPr>
        <w:tblStyle w:val="GreenPortEntryBox"/>
        <w:tblW w:w="5000" w:type="pct"/>
        <w:tblInd w:w="0" w:type="dxa"/>
        <w:tblLayout w:type="fixed"/>
        <w:tblLook w:val="04A0" w:firstRow="1" w:lastRow="0" w:firstColumn="1" w:lastColumn="0" w:noHBand="0" w:noVBand="1"/>
      </w:tblPr>
      <w:tblGrid>
        <w:gridCol w:w="9016"/>
      </w:tblGrid>
      <w:tr w:rsidR="00311744" w14:paraId="5B0CEFA3" w14:textId="77777777">
        <w:tc>
          <w:tcPr>
            <w:tcW w:w="5000" w:type="pct"/>
            <w:shd w:val="clear" w:color="auto" w:fill="F4F8FB"/>
          </w:tcPr>
          <w:p w14:paraId="76A53B5D" w14:textId="77777777" w:rsidR="00311744" w:rsidRDefault="00954236">
            <w:pPr>
              <w:pStyle w:val="Placeholder"/>
            </w:pPr>
            <w:r>
              <w:t>[List them. Each one that proves wrong changes the answer.]</w:t>
            </w:r>
          </w:p>
          <w:p w14:paraId="3BE35B64" w14:textId="77777777" w:rsidR="00311744" w:rsidRDefault="00311744">
            <w:pPr>
              <w:pStyle w:val="Placeholder"/>
            </w:pPr>
          </w:p>
          <w:p w14:paraId="1C35E7DE" w14:textId="77777777" w:rsidR="00311744" w:rsidRDefault="00311744">
            <w:pPr>
              <w:pStyle w:val="Placeholder"/>
            </w:pPr>
          </w:p>
        </w:tc>
      </w:tr>
    </w:tbl>
    <w:p w14:paraId="1A521EB4" w14:textId="77777777" w:rsidR="00311744" w:rsidRDefault="00954236">
      <w:pPr>
        <w:pStyle w:val="BodyCopy"/>
      </w:pPr>
      <w:r>
        <w:br w:type="page"/>
      </w:r>
    </w:p>
    <w:p w14:paraId="5B7094BD" w14:textId="77777777" w:rsidR="00311744" w:rsidRDefault="00954236">
      <w:pPr>
        <w:pStyle w:val="Heading1"/>
      </w:pPr>
      <w:r>
        <w:lastRenderedPageBreak/>
        <w:t>8. Cost, funding and next stage</w:t>
      </w:r>
    </w:p>
    <w:p w14:paraId="0906FD17" w14:textId="77777777" w:rsidR="00311744" w:rsidRDefault="00954236">
      <w:pPr>
        <w:pStyle w:val="Guidance"/>
      </w:pPr>
      <w:r>
        <w:t>Gate 1 numbers are indicative. State the basis of each estimate (vendor quote, benchmark, comparable project, professional judgment) and the range.</w:t>
      </w:r>
    </w:p>
    <w:tbl>
      <w:tblPr>
        <w:tblStyle w:val="GreenPortTable"/>
        <w:tblW w:w="5000" w:type="pct"/>
        <w:tblInd w:w="0" w:type="dxa"/>
        <w:tblLayout w:type="fixed"/>
        <w:tblLook w:val="07E0" w:firstRow="1" w:lastRow="1" w:firstColumn="1" w:lastColumn="1" w:noHBand="1" w:noVBand="1"/>
      </w:tblPr>
      <w:tblGrid>
        <w:gridCol w:w="3426"/>
        <w:gridCol w:w="1803"/>
        <w:gridCol w:w="2164"/>
        <w:gridCol w:w="1623"/>
      </w:tblGrid>
      <w:tr w:rsidR="00311744" w14:paraId="39C8EDAE" w14:textId="77777777">
        <w:trPr>
          <w:cantSplit/>
          <w:tblHeader/>
        </w:trPr>
        <w:tc>
          <w:tcPr>
            <w:tcW w:w="1900" w:type="pct"/>
            <w:shd w:val="clear" w:color="auto" w:fill="007DB6"/>
            <w:vAlign w:val="center"/>
          </w:tcPr>
          <w:p w14:paraId="6C281A71" w14:textId="77777777" w:rsidR="00311744" w:rsidRDefault="00954236">
            <w:pPr>
              <w:pStyle w:val="TableHeadCell"/>
            </w:pPr>
            <w:r>
              <w:t>Item</w:t>
            </w:r>
          </w:p>
        </w:tc>
        <w:tc>
          <w:tcPr>
            <w:tcW w:w="1000" w:type="pct"/>
            <w:shd w:val="clear" w:color="auto" w:fill="007DB6"/>
            <w:vAlign w:val="center"/>
          </w:tcPr>
          <w:p w14:paraId="598B5F01" w14:textId="77777777" w:rsidR="00311744" w:rsidRDefault="00954236">
            <w:pPr>
              <w:pStyle w:val="TableHeadCell"/>
            </w:pPr>
            <w:r>
              <w:t>Indicative amount</w:t>
            </w:r>
          </w:p>
        </w:tc>
        <w:tc>
          <w:tcPr>
            <w:tcW w:w="1200" w:type="pct"/>
            <w:shd w:val="clear" w:color="auto" w:fill="007DB6"/>
            <w:vAlign w:val="center"/>
          </w:tcPr>
          <w:p w14:paraId="52C8903D" w14:textId="77777777" w:rsidR="00311744" w:rsidRDefault="00954236">
            <w:pPr>
              <w:pStyle w:val="TableHeadCell"/>
            </w:pPr>
            <w:r>
              <w:t>Basis of estimate</w:t>
            </w:r>
          </w:p>
        </w:tc>
        <w:tc>
          <w:tcPr>
            <w:tcW w:w="900" w:type="pct"/>
            <w:shd w:val="clear" w:color="auto" w:fill="007DB6"/>
            <w:vAlign w:val="center"/>
          </w:tcPr>
          <w:p w14:paraId="73525D0F" w14:textId="77777777" w:rsidR="00311744" w:rsidRDefault="00954236">
            <w:pPr>
              <w:pStyle w:val="TableHeadCell"/>
            </w:pPr>
            <w:r>
              <w:t>Confidence</w:t>
            </w:r>
          </w:p>
        </w:tc>
      </w:tr>
      <w:tr w:rsidR="00311744" w14:paraId="5AB53071" w14:textId="77777777">
        <w:trPr>
          <w:cantSplit/>
        </w:trPr>
        <w:tc>
          <w:tcPr>
            <w:tcW w:w="1900" w:type="pct"/>
            <w:shd w:val="clear" w:color="auto" w:fill="F4F8FB"/>
            <w:vAlign w:val="center"/>
          </w:tcPr>
          <w:p w14:paraId="6C52EEF8" w14:textId="77777777" w:rsidR="00311744" w:rsidRDefault="00954236">
            <w:pPr>
              <w:pStyle w:val="TableLabelCell"/>
            </w:pPr>
            <w:r>
              <w:t>Feasibility budget requested at this gate</w:t>
            </w:r>
          </w:p>
        </w:tc>
        <w:tc>
          <w:tcPr>
            <w:tcW w:w="1000" w:type="pct"/>
            <w:vAlign w:val="center"/>
          </w:tcPr>
          <w:p w14:paraId="44A69A3A" w14:textId="77777777" w:rsidR="00311744" w:rsidRDefault="00954236">
            <w:pPr>
              <w:pStyle w:val="TableCell"/>
            </w:pPr>
            <w:r>
              <w:t>[Amount]</w:t>
            </w:r>
          </w:p>
        </w:tc>
        <w:tc>
          <w:tcPr>
            <w:tcW w:w="1200" w:type="pct"/>
            <w:vAlign w:val="center"/>
          </w:tcPr>
          <w:p w14:paraId="46777FE8" w14:textId="77777777" w:rsidR="00311744" w:rsidRDefault="00954236">
            <w:pPr>
              <w:pStyle w:val="TableCell"/>
            </w:pPr>
            <w:r>
              <w:t>[Basis]</w:t>
            </w:r>
          </w:p>
        </w:tc>
        <w:tc>
          <w:tcPr>
            <w:tcW w:w="900" w:type="pct"/>
            <w:vAlign w:val="center"/>
          </w:tcPr>
          <w:p w14:paraId="7172C324" w14:textId="77777777" w:rsidR="00311744" w:rsidRDefault="00954236">
            <w:pPr>
              <w:pStyle w:val="TableCell"/>
            </w:pPr>
            <w:r>
              <w:t>[High/Med/Low]</w:t>
            </w:r>
          </w:p>
        </w:tc>
      </w:tr>
      <w:tr w:rsidR="00311744" w14:paraId="07DD2FD1" w14:textId="77777777">
        <w:trPr>
          <w:cantSplit/>
        </w:trPr>
        <w:tc>
          <w:tcPr>
            <w:tcW w:w="1900" w:type="pct"/>
            <w:shd w:val="clear" w:color="auto" w:fill="F4F8FB"/>
            <w:vAlign w:val="center"/>
          </w:tcPr>
          <w:p w14:paraId="74103C55" w14:textId="77777777" w:rsidR="00311744" w:rsidRDefault="00954236">
            <w:pPr>
              <w:pStyle w:val="TableLabelCell"/>
            </w:pPr>
            <w:r>
              <w:t>Indicative total capital cost</w:t>
            </w:r>
          </w:p>
        </w:tc>
        <w:tc>
          <w:tcPr>
            <w:tcW w:w="1000" w:type="pct"/>
            <w:vAlign w:val="center"/>
          </w:tcPr>
          <w:p w14:paraId="2DE78E8D" w14:textId="77777777" w:rsidR="00311744" w:rsidRDefault="00954236">
            <w:pPr>
              <w:pStyle w:val="TableCell"/>
            </w:pPr>
            <w:r>
              <w:t>[Range]</w:t>
            </w:r>
          </w:p>
        </w:tc>
        <w:tc>
          <w:tcPr>
            <w:tcW w:w="1200" w:type="pct"/>
            <w:vAlign w:val="center"/>
          </w:tcPr>
          <w:p w14:paraId="275492DD" w14:textId="77777777" w:rsidR="00311744" w:rsidRDefault="00954236">
            <w:pPr>
              <w:pStyle w:val="TableCell"/>
            </w:pPr>
            <w:r>
              <w:t>[Basis]</w:t>
            </w:r>
          </w:p>
        </w:tc>
        <w:tc>
          <w:tcPr>
            <w:tcW w:w="900" w:type="pct"/>
            <w:vAlign w:val="center"/>
          </w:tcPr>
          <w:p w14:paraId="7292E161" w14:textId="77777777" w:rsidR="00311744" w:rsidRDefault="00954236">
            <w:pPr>
              <w:pStyle w:val="TableCell"/>
            </w:pPr>
            <w:r>
              <w:t>[High/Med/Low]</w:t>
            </w:r>
          </w:p>
        </w:tc>
      </w:tr>
      <w:tr w:rsidR="00311744" w14:paraId="54BD113E" w14:textId="77777777">
        <w:trPr>
          <w:cantSplit/>
        </w:trPr>
        <w:tc>
          <w:tcPr>
            <w:tcW w:w="1900" w:type="pct"/>
            <w:shd w:val="clear" w:color="auto" w:fill="F4F8FB"/>
            <w:vAlign w:val="center"/>
          </w:tcPr>
          <w:p w14:paraId="4B8015DB" w14:textId="77777777" w:rsidR="00311744" w:rsidRDefault="00954236">
            <w:pPr>
              <w:pStyle w:val="TableLabelCell"/>
            </w:pPr>
            <w:r>
              <w:t>Annual operating cost change</w:t>
            </w:r>
          </w:p>
        </w:tc>
        <w:tc>
          <w:tcPr>
            <w:tcW w:w="1000" w:type="pct"/>
            <w:vAlign w:val="center"/>
          </w:tcPr>
          <w:p w14:paraId="0BD33D7E" w14:textId="77777777" w:rsidR="00311744" w:rsidRDefault="00954236">
            <w:pPr>
              <w:pStyle w:val="TableCell"/>
            </w:pPr>
            <w:r>
              <w:t>[+ or -]</w:t>
            </w:r>
          </w:p>
        </w:tc>
        <w:tc>
          <w:tcPr>
            <w:tcW w:w="1200" w:type="pct"/>
            <w:vAlign w:val="center"/>
          </w:tcPr>
          <w:p w14:paraId="41EAB076" w14:textId="77777777" w:rsidR="00311744" w:rsidRDefault="00954236">
            <w:pPr>
              <w:pStyle w:val="TableCell"/>
            </w:pPr>
            <w:r>
              <w:t>[Basis]</w:t>
            </w:r>
          </w:p>
        </w:tc>
        <w:tc>
          <w:tcPr>
            <w:tcW w:w="900" w:type="pct"/>
            <w:vAlign w:val="center"/>
          </w:tcPr>
          <w:p w14:paraId="638086B7" w14:textId="77777777" w:rsidR="00311744" w:rsidRDefault="00954236">
            <w:pPr>
              <w:pStyle w:val="TableCell"/>
            </w:pPr>
            <w:r>
              <w:t>[High/Med/Low]</w:t>
            </w:r>
          </w:p>
        </w:tc>
      </w:tr>
      <w:tr w:rsidR="00311744" w14:paraId="0DE9A8B3" w14:textId="77777777">
        <w:trPr>
          <w:cantSplit/>
        </w:trPr>
        <w:tc>
          <w:tcPr>
            <w:tcW w:w="1900" w:type="pct"/>
            <w:shd w:val="clear" w:color="auto" w:fill="F4F8FB"/>
            <w:vAlign w:val="center"/>
          </w:tcPr>
          <w:p w14:paraId="744B4D8A" w14:textId="77777777" w:rsidR="00311744" w:rsidRDefault="00954236">
            <w:pPr>
              <w:pStyle w:val="TableLabelCell"/>
            </w:pPr>
            <w:r>
              <w:t>Indicative payback or benefit period</w:t>
            </w:r>
          </w:p>
        </w:tc>
        <w:tc>
          <w:tcPr>
            <w:tcW w:w="1000" w:type="pct"/>
            <w:vAlign w:val="center"/>
          </w:tcPr>
          <w:p w14:paraId="07EA950E" w14:textId="77777777" w:rsidR="00311744" w:rsidRDefault="00954236">
            <w:pPr>
              <w:pStyle w:val="TableCell"/>
            </w:pPr>
            <w:r>
              <w:t>[Years]</w:t>
            </w:r>
          </w:p>
        </w:tc>
        <w:tc>
          <w:tcPr>
            <w:tcW w:w="1200" w:type="pct"/>
            <w:vAlign w:val="center"/>
          </w:tcPr>
          <w:p w14:paraId="4D64FF8B" w14:textId="77777777" w:rsidR="00311744" w:rsidRDefault="00954236">
            <w:pPr>
              <w:pStyle w:val="TableCell"/>
            </w:pPr>
            <w:r>
              <w:t>[Basis]</w:t>
            </w:r>
          </w:p>
        </w:tc>
        <w:tc>
          <w:tcPr>
            <w:tcW w:w="900" w:type="pct"/>
            <w:vAlign w:val="center"/>
          </w:tcPr>
          <w:p w14:paraId="36AC5FF2" w14:textId="77777777" w:rsidR="00311744" w:rsidRDefault="00954236">
            <w:pPr>
              <w:pStyle w:val="TableCell"/>
            </w:pPr>
            <w:r>
              <w:t>[High/Med/Low]</w:t>
            </w:r>
          </w:p>
        </w:tc>
      </w:tr>
    </w:tbl>
    <w:p w14:paraId="57F99013" w14:textId="77777777" w:rsidR="00311744" w:rsidRDefault="00954236">
      <w:pPr>
        <w:pStyle w:val="Heading2"/>
      </w:pPr>
      <w:r>
        <w:t>8.1 Funding sources</w:t>
      </w:r>
    </w:p>
    <w:p w14:paraId="1C1919D2" w14:textId="518E33CC" w:rsidR="00311744" w:rsidRDefault="00954236">
      <w:pPr>
        <w:pStyle w:val="Guidance"/>
      </w:pPr>
      <w:r>
        <w:t xml:space="preserve">Include green and sustainable finance options where relevant: green loans, sustainability-linked facilities, concessional or climate finance, grants, development bank funding, customer or tenant contribution. Toolkit Aspect 4 Financing (Green &amp; Sustainable) </w:t>
      </w:r>
      <w:r>
        <w:t>has practice detail. Toolkit practices also show alignment to the ASEAN Taxonomy for Sustainable Finance where applicable, which helps test whether the project may qualify for green finance. If the port builds this project in the toolkit, ADB can see it and may identify relevant financing or technical assistance options.</w:t>
      </w:r>
    </w:p>
    <w:p w14:paraId="0A005CDE" w14:textId="77777777" w:rsidR="00311744" w:rsidRDefault="00954236">
      <w:pPr>
        <w:pStyle w:val="FieldLabel"/>
      </w:pPr>
      <w:r>
        <w:t>Funding sources being explored</w:t>
      </w:r>
    </w:p>
    <w:tbl>
      <w:tblPr>
        <w:tblStyle w:val="GreenPortEntryBox"/>
        <w:tblW w:w="5000" w:type="pct"/>
        <w:tblInd w:w="0" w:type="dxa"/>
        <w:tblLayout w:type="fixed"/>
        <w:tblLook w:val="04A0" w:firstRow="1" w:lastRow="0" w:firstColumn="1" w:lastColumn="0" w:noHBand="0" w:noVBand="1"/>
      </w:tblPr>
      <w:tblGrid>
        <w:gridCol w:w="9016"/>
      </w:tblGrid>
      <w:tr w:rsidR="00311744" w14:paraId="74B38615" w14:textId="77777777">
        <w:tc>
          <w:tcPr>
            <w:tcW w:w="5000" w:type="pct"/>
            <w:shd w:val="clear" w:color="auto" w:fill="F4F8FB"/>
          </w:tcPr>
          <w:p w14:paraId="4AF76061" w14:textId="77777777" w:rsidR="00311744" w:rsidRDefault="00954236">
            <w:pPr>
              <w:pStyle w:val="Placeholder"/>
            </w:pPr>
            <w:r>
              <w:t>[Source, indicative share, and what it would require of the port.]</w:t>
            </w:r>
          </w:p>
          <w:p w14:paraId="0F3937C4" w14:textId="77777777" w:rsidR="00311744" w:rsidRDefault="00311744">
            <w:pPr>
              <w:pStyle w:val="Placeholder"/>
            </w:pPr>
          </w:p>
          <w:p w14:paraId="211D1B78" w14:textId="77777777" w:rsidR="00311744" w:rsidRDefault="00311744">
            <w:pPr>
              <w:pStyle w:val="Placeholder"/>
            </w:pPr>
          </w:p>
        </w:tc>
      </w:tr>
    </w:tbl>
    <w:p w14:paraId="262BDC60" w14:textId="77777777" w:rsidR="00311744" w:rsidRDefault="00954236">
      <w:pPr>
        <w:pStyle w:val="Heading2"/>
      </w:pPr>
      <w:r>
        <w:t>8.2 What the next stage will produce</w:t>
      </w:r>
    </w:p>
    <w:p w14:paraId="7BB21561" w14:textId="77777777" w:rsidR="00311744" w:rsidRDefault="00954236">
      <w:pPr>
        <w:pStyle w:val="Guidance"/>
      </w:pPr>
      <w:r>
        <w:t>Tell the board what they will receive at Gate 2, and when.</w:t>
      </w:r>
    </w:p>
    <w:tbl>
      <w:tblPr>
        <w:tblStyle w:val="GreenPortTable"/>
        <w:tblW w:w="5000" w:type="pct"/>
        <w:tblInd w:w="0" w:type="dxa"/>
        <w:tblLayout w:type="fixed"/>
        <w:tblLook w:val="07E0" w:firstRow="1" w:lastRow="1" w:firstColumn="1" w:lastColumn="1" w:noHBand="1" w:noVBand="1"/>
      </w:tblPr>
      <w:tblGrid>
        <w:gridCol w:w="5049"/>
        <w:gridCol w:w="2164"/>
        <w:gridCol w:w="1803"/>
      </w:tblGrid>
      <w:tr w:rsidR="00311744" w14:paraId="3772FFC5" w14:textId="77777777">
        <w:trPr>
          <w:cantSplit/>
          <w:tblHeader/>
        </w:trPr>
        <w:tc>
          <w:tcPr>
            <w:tcW w:w="2800" w:type="pct"/>
            <w:shd w:val="clear" w:color="auto" w:fill="007DB6"/>
            <w:vAlign w:val="center"/>
          </w:tcPr>
          <w:p w14:paraId="79EB2784" w14:textId="77777777" w:rsidR="00311744" w:rsidRDefault="00954236">
            <w:pPr>
              <w:pStyle w:val="TableHeadCell"/>
            </w:pPr>
            <w:r>
              <w:t>Gate 2 output</w:t>
            </w:r>
          </w:p>
        </w:tc>
        <w:tc>
          <w:tcPr>
            <w:tcW w:w="1200" w:type="pct"/>
            <w:shd w:val="clear" w:color="auto" w:fill="007DB6"/>
            <w:vAlign w:val="center"/>
          </w:tcPr>
          <w:p w14:paraId="4D57E7C4" w14:textId="77777777" w:rsidR="00311744" w:rsidRDefault="00954236">
            <w:pPr>
              <w:pStyle w:val="TableHeadCell"/>
            </w:pPr>
            <w:r>
              <w:t>Owner</w:t>
            </w:r>
          </w:p>
        </w:tc>
        <w:tc>
          <w:tcPr>
            <w:tcW w:w="1000" w:type="pct"/>
            <w:shd w:val="clear" w:color="auto" w:fill="007DB6"/>
            <w:vAlign w:val="center"/>
          </w:tcPr>
          <w:p w14:paraId="40632AF0" w14:textId="77777777" w:rsidR="00311744" w:rsidRDefault="00954236">
            <w:pPr>
              <w:pStyle w:val="TableHeadCell"/>
            </w:pPr>
            <w:r>
              <w:t>Due</w:t>
            </w:r>
          </w:p>
        </w:tc>
      </w:tr>
      <w:tr w:rsidR="00311744" w14:paraId="16D672A9" w14:textId="77777777">
        <w:trPr>
          <w:cantSplit/>
        </w:trPr>
        <w:tc>
          <w:tcPr>
            <w:tcW w:w="2800" w:type="pct"/>
            <w:vAlign w:val="center"/>
          </w:tcPr>
          <w:p w14:paraId="51CB0673" w14:textId="77777777" w:rsidR="00311744" w:rsidRDefault="00954236">
            <w:pPr>
              <w:pStyle w:val="TableCell"/>
            </w:pPr>
            <w:r>
              <w:t xml:space="preserve">[For </w:t>
            </w:r>
            <w:proofErr w:type="gramStart"/>
            <w:r>
              <w:t>example</w:t>
            </w:r>
            <w:proofErr w:type="gramEnd"/>
            <w:r>
              <w:t xml:space="preserve"> concept design and cost plan]</w:t>
            </w:r>
          </w:p>
        </w:tc>
        <w:tc>
          <w:tcPr>
            <w:tcW w:w="1200" w:type="pct"/>
            <w:vAlign w:val="center"/>
          </w:tcPr>
          <w:p w14:paraId="74C35A77" w14:textId="77777777" w:rsidR="00311744" w:rsidRDefault="00954236">
            <w:pPr>
              <w:pStyle w:val="TableCell"/>
            </w:pPr>
            <w:r>
              <w:t>[Role]</w:t>
            </w:r>
          </w:p>
        </w:tc>
        <w:tc>
          <w:tcPr>
            <w:tcW w:w="1000" w:type="pct"/>
            <w:vAlign w:val="center"/>
          </w:tcPr>
          <w:p w14:paraId="05728EA1" w14:textId="77777777" w:rsidR="00311744" w:rsidRDefault="00954236">
            <w:pPr>
              <w:pStyle w:val="TableCell"/>
            </w:pPr>
            <w:r>
              <w:t>[Date]</w:t>
            </w:r>
          </w:p>
        </w:tc>
      </w:tr>
      <w:tr w:rsidR="00311744" w14:paraId="6D44C927" w14:textId="77777777">
        <w:trPr>
          <w:cantSplit/>
        </w:trPr>
        <w:tc>
          <w:tcPr>
            <w:tcW w:w="2800" w:type="pct"/>
            <w:vAlign w:val="center"/>
          </w:tcPr>
          <w:p w14:paraId="3BF96B67" w14:textId="77777777" w:rsidR="00311744" w:rsidRDefault="00954236">
            <w:pPr>
              <w:pStyle w:val="TableCell"/>
            </w:pPr>
            <w:r>
              <w:t xml:space="preserve">[For </w:t>
            </w:r>
            <w:proofErr w:type="gramStart"/>
            <w:r>
              <w:t>example</w:t>
            </w:r>
            <w:proofErr w:type="gramEnd"/>
            <w:r>
              <w:t xml:space="preserve"> technical feasibility study]</w:t>
            </w:r>
          </w:p>
        </w:tc>
        <w:tc>
          <w:tcPr>
            <w:tcW w:w="1200" w:type="pct"/>
            <w:vAlign w:val="center"/>
          </w:tcPr>
          <w:p w14:paraId="6A9A161F" w14:textId="77777777" w:rsidR="00311744" w:rsidRDefault="00954236">
            <w:pPr>
              <w:pStyle w:val="TableCell"/>
            </w:pPr>
            <w:r>
              <w:t>[Role]</w:t>
            </w:r>
          </w:p>
        </w:tc>
        <w:tc>
          <w:tcPr>
            <w:tcW w:w="1000" w:type="pct"/>
            <w:vAlign w:val="center"/>
          </w:tcPr>
          <w:p w14:paraId="344F9CF2" w14:textId="77777777" w:rsidR="00311744" w:rsidRDefault="00954236">
            <w:pPr>
              <w:pStyle w:val="TableCell"/>
            </w:pPr>
            <w:r>
              <w:t>[Date]</w:t>
            </w:r>
          </w:p>
        </w:tc>
      </w:tr>
      <w:tr w:rsidR="00311744" w14:paraId="5ACFDC18" w14:textId="77777777">
        <w:trPr>
          <w:cantSplit/>
        </w:trPr>
        <w:tc>
          <w:tcPr>
            <w:tcW w:w="2800" w:type="pct"/>
            <w:vAlign w:val="center"/>
          </w:tcPr>
          <w:p w14:paraId="02E5C3D3" w14:textId="77777777" w:rsidR="00311744" w:rsidRDefault="00954236">
            <w:pPr>
              <w:pStyle w:val="TableCell"/>
            </w:pPr>
            <w:r>
              <w:t xml:space="preserve">[For </w:t>
            </w:r>
            <w:proofErr w:type="gramStart"/>
            <w:r>
              <w:t>example</w:t>
            </w:r>
            <w:proofErr w:type="gramEnd"/>
            <w:r>
              <w:t xml:space="preserve"> funding options assessment]</w:t>
            </w:r>
          </w:p>
        </w:tc>
        <w:tc>
          <w:tcPr>
            <w:tcW w:w="1200" w:type="pct"/>
            <w:vAlign w:val="center"/>
          </w:tcPr>
          <w:p w14:paraId="4396236F" w14:textId="77777777" w:rsidR="00311744" w:rsidRDefault="00954236">
            <w:pPr>
              <w:pStyle w:val="TableCell"/>
            </w:pPr>
            <w:r>
              <w:t>[Role]</w:t>
            </w:r>
          </w:p>
        </w:tc>
        <w:tc>
          <w:tcPr>
            <w:tcW w:w="1000" w:type="pct"/>
            <w:vAlign w:val="center"/>
          </w:tcPr>
          <w:p w14:paraId="71DA327D" w14:textId="77777777" w:rsidR="00311744" w:rsidRDefault="00954236">
            <w:pPr>
              <w:pStyle w:val="TableCell"/>
            </w:pPr>
            <w:r>
              <w:t>[Date]</w:t>
            </w:r>
          </w:p>
        </w:tc>
      </w:tr>
    </w:tbl>
    <w:p w14:paraId="733B7A21" w14:textId="77777777" w:rsidR="00311744" w:rsidRDefault="00954236">
      <w:pPr>
        <w:pStyle w:val="BodyCopy"/>
      </w:pPr>
      <w:r>
        <w:br w:type="page"/>
      </w:r>
    </w:p>
    <w:p w14:paraId="4BC93607" w14:textId="77777777" w:rsidR="00311744" w:rsidRDefault="00954236">
      <w:pPr>
        <w:pStyle w:val="Heading1"/>
      </w:pPr>
      <w:r>
        <w:lastRenderedPageBreak/>
        <w:t>9. Recommendation</w:t>
      </w:r>
    </w:p>
    <w:p w14:paraId="012A9612" w14:textId="77777777" w:rsidR="00311744" w:rsidRDefault="00954236">
      <w:pPr>
        <w:pStyle w:val="Guidance"/>
      </w:pPr>
      <w:r>
        <w:t>State the recommendation as a resolution the board can adopt as written.</w:t>
      </w:r>
    </w:p>
    <w:p w14:paraId="59CBD6C0" w14:textId="77777777" w:rsidR="00311744" w:rsidRDefault="00954236">
      <w:pPr>
        <w:pStyle w:val="BodyCopy"/>
      </w:pPr>
      <w:r>
        <w:t>It is recommended that the Board:</w:t>
      </w:r>
    </w:p>
    <w:p w14:paraId="7BFA7603" w14:textId="77777777" w:rsidR="00311744" w:rsidRDefault="00954236">
      <w:pPr>
        <w:pStyle w:val="ListParagraph"/>
        <w:numPr>
          <w:ilvl w:val="0"/>
          <w:numId w:val="1"/>
        </w:numPr>
      </w:pPr>
      <w:r>
        <w:t>Notes the maturity assessment outcomes set out in Section 3.</w:t>
      </w:r>
    </w:p>
    <w:p w14:paraId="528E5CD5" w14:textId="77777777" w:rsidR="00311744" w:rsidRDefault="00954236">
      <w:pPr>
        <w:pStyle w:val="ListParagraph"/>
        <w:numPr>
          <w:ilvl w:val="0"/>
          <w:numId w:val="1"/>
        </w:numPr>
      </w:pPr>
      <w:r>
        <w:t>Approves progression of [project name] to Gate 2 feasibility.</w:t>
      </w:r>
    </w:p>
    <w:p w14:paraId="3A8C2814" w14:textId="77777777" w:rsidR="00311744" w:rsidRDefault="00954236">
      <w:pPr>
        <w:pStyle w:val="ListParagraph"/>
        <w:numPr>
          <w:ilvl w:val="0"/>
          <w:numId w:val="1"/>
        </w:numPr>
      </w:pPr>
      <w:r>
        <w:t>Approves expenditure of [amount] to complete the Gate 2 work described in Section 8.2.</w:t>
      </w:r>
    </w:p>
    <w:p w14:paraId="2DEA52CB" w14:textId="77777777" w:rsidR="00311744" w:rsidRDefault="00954236">
      <w:pPr>
        <w:pStyle w:val="ListParagraph"/>
        <w:numPr>
          <w:ilvl w:val="0"/>
          <w:numId w:val="1"/>
        </w:numPr>
      </w:pPr>
      <w:r>
        <w:t>Notes the risks in Section 7 and the assumptions on which this case rests.</w:t>
      </w:r>
    </w:p>
    <w:p w14:paraId="1177132F" w14:textId="77777777" w:rsidR="00311744" w:rsidRDefault="00954236">
      <w:pPr>
        <w:pStyle w:val="ListParagraph"/>
        <w:numPr>
          <w:ilvl w:val="0"/>
          <w:numId w:val="1"/>
        </w:numPr>
      </w:pPr>
      <w:r>
        <w:t>Requests a Gate 2 paper by [date].</w:t>
      </w:r>
    </w:p>
    <w:p w14:paraId="2027B8F5" w14:textId="77777777" w:rsidR="00311744" w:rsidRDefault="00311744">
      <w:pPr>
        <w:pStyle w:val="Spacer"/>
      </w:pPr>
    </w:p>
    <w:tbl>
      <w:tblPr>
        <w:tblStyle w:val="GreenPortTable"/>
        <w:tblW w:w="5000" w:type="pct"/>
        <w:tblInd w:w="0" w:type="dxa"/>
        <w:tblLayout w:type="fixed"/>
        <w:tblLook w:val="07E0" w:firstRow="1" w:lastRow="1" w:firstColumn="1" w:lastColumn="1" w:noHBand="1" w:noVBand="1"/>
      </w:tblPr>
      <w:tblGrid>
        <w:gridCol w:w="2525"/>
        <w:gridCol w:w="2344"/>
        <w:gridCol w:w="2344"/>
        <w:gridCol w:w="1803"/>
      </w:tblGrid>
      <w:tr w:rsidR="00311744" w14:paraId="51EF754F" w14:textId="77777777">
        <w:trPr>
          <w:cantSplit/>
          <w:tblHeader/>
        </w:trPr>
        <w:tc>
          <w:tcPr>
            <w:tcW w:w="1400" w:type="pct"/>
            <w:shd w:val="clear" w:color="auto" w:fill="007DB6"/>
            <w:vAlign w:val="center"/>
          </w:tcPr>
          <w:p w14:paraId="2EEF6267" w14:textId="77777777" w:rsidR="00311744" w:rsidRDefault="00954236">
            <w:pPr>
              <w:pStyle w:val="TableHeadCell"/>
            </w:pPr>
            <w:r>
              <w:t>Name</w:t>
            </w:r>
          </w:p>
        </w:tc>
        <w:tc>
          <w:tcPr>
            <w:tcW w:w="1300" w:type="pct"/>
            <w:shd w:val="clear" w:color="auto" w:fill="007DB6"/>
            <w:vAlign w:val="center"/>
          </w:tcPr>
          <w:p w14:paraId="309EC344" w14:textId="77777777" w:rsidR="00311744" w:rsidRDefault="00954236">
            <w:pPr>
              <w:pStyle w:val="TableHeadCell"/>
            </w:pPr>
            <w:r>
              <w:t>Role</w:t>
            </w:r>
          </w:p>
        </w:tc>
        <w:tc>
          <w:tcPr>
            <w:tcW w:w="1300" w:type="pct"/>
            <w:shd w:val="clear" w:color="auto" w:fill="007DB6"/>
            <w:vAlign w:val="center"/>
          </w:tcPr>
          <w:p w14:paraId="55B5C3DF" w14:textId="77777777" w:rsidR="00311744" w:rsidRDefault="00954236">
            <w:pPr>
              <w:pStyle w:val="TableHeadCell"/>
            </w:pPr>
            <w:r>
              <w:t>Signature</w:t>
            </w:r>
          </w:p>
        </w:tc>
        <w:tc>
          <w:tcPr>
            <w:tcW w:w="1000" w:type="pct"/>
            <w:shd w:val="clear" w:color="auto" w:fill="007DB6"/>
            <w:vAlign w:val="center"/>
          </w:tcPr>
          <w:p w14:paraId="39281662" w14:textId="77777777" w:rsidR="00311744" w:rsidRDefault="00954236">
            <w:pPr>
              <w:pStyle w:val="TableHeadCell"/>
            </w:pPr>
            <w:r>
              <w:t>Date</w:t>
            </w:r>
          </w:p>
        </w:tc>
      </w:tr>
      <w:tr w:rsidR="00311744" w14:paraId="6EB61542" w14:textId="77777777">
        <w:trPr>
          <w:cantSplit/>
        </w:trPr>
        <w:tc>
          <w:tcPr>
            <w:tcW w:w="1400" w:type="pct"/>
            <w:vAlign w:val="center"/>
          </w:tcPr>
          <w:p w14:paraId="6A742B04" w14:textId="77777777" w:rsidR="00311744" w:rsidRDefault="00954236">
            <w:pPr>
              <w:pStyle w:val="TableCell"/>
            </w:pPr>
            <w:r>
              <w:t>[Name]</w:t>
            </w:r>
          </w:p>
        </w:tc>
        <w:tc>
          <w:tcPr>
            <w:tcW w:w="1300" w:type="pct"/>
            <w:vAlign w:val="center"/>
          </w:tcPr>
          <w:p w14:paraId="05A3380F" w14:textId="77777777" w:rsidR="00311744" w:rsidRDefault="00954236">
            <w:pPr>
              <w:pStyle w:val="TableCell"/>
            </w:pPr>
            <w:r>
              <w:t>Project sponsor</w:t>
            </w:r>
          </w:p>
        </w:tc>
        <w:tc>
          <w:tcPr>
            <w:tcW w:w="1300" w:type="pct"/>
            <w:vAlign w:val="center"/>
          </w:tcPr>
          <w:p w14:paraId="61AA57BC" w14:textId="77777777" w:rsidR="00311744" w:rsidRDefault="00311744">
            <w:pPr>
              <w:pStyle w:val="TableCell"/>
            </w:pPr>
          </w:p>
        </w:tc>
        <w:tc>
          <w:tcPr>
            <w:tcW w:w="1000" w:type="pct"/>
            <w:vAlign w:val="center"/>
          </w:tcPr>
          <w:p w14:paraId="5EF4C1A7" w14:textId="77777777" w:rsidR="00311744" w:rsidRDefault="00311744">
            <w:pPr>
              <w:pStyle w:val="TableCell"/>
            </w:pPr>
          </w:p>
        </w:tc>
      </w:tr>
      <w:tr w:rsidR="00311744" w14:paraId="7C4C47E6" w14:textId="77777777">
        <w:trPr>
          <w:cantSplit/>
        </w:trPr>
        <w:tc>
          <w:tcPr>
            <w:tcW w:w="1400" w:type="pct"/>
            <w:vAlign w:val="center"/>
          </w:tcPr>
          <w:p w14:paraId="5A5A6CE7" w14:textId="77777777" w:rsidR="00311744" w:rsidRDefault="00954236">
            <w:pPr>
              <w:pStyle w:val="TableCell"/>
            </w:pPr>
            <w:r>
              <w:t>[Name]</w:t>
            </w:r>
          </w:p>
        </w:tc>
        <w:tc>
          <w:tcPr>
            <w:tcW w:w="1300" w:type="pct"/>
            <w:vAlign w:val="center"/>
          </w:tcPr>
          <w:p w14:paraId="5A10B15C" w14:textId="77777777" w:rsidR="00311744" w:rsidRDefault="00954236">
            <w:pPr>
              <w:pStyle w:val="TableCell"/>
            </w:pPr>
            <w:r>
              <w:t>[Role]</w:t>
            </w:r>
          </w:p>
        </w:tc>
        <w:tc>
          <w:tcPr>
            <w:tcW w:w="1300" w:type="pct"/>
            <w:vAlign w:val="center"/>
          </w:tcPr>
          <w:p w14:paraId="4D70EF49" w14:textId="77777777" w:rsidR="00311744" w:rsidRDefault="00311744">
            <w:pPr>
              <w:pStyle w:val="TableCell"/>
            </w:pPr>
          </w:p>
        </w:tc>
        <w:tc>
          <w:tcPr>
            <w:tcW w:w="1000" w:type="pct"/>
            <w:vAlign w:val="center"/>
          </w:tcPr>
          <w:p w14:paraId="0098ADB2" w14:textId="77777777" w:rsidR="00311744" w:rsidRDefault="00311744">
            <w:pPr>
              <w:pStyle w:val="TableCell"/>
            </w:pPr>
          </w:p>
        </w:tc>
      </w:tr>
      <w:tr w:rsidR="00311744" w14:paraId="1A415755" w14:textId="77777777">
        <w:trPr>
          <w:cantSplit/>
        </w:trPr>
        <w:tc>
          <w:tcPr>
            <w:tcW w:w="1400" w:type="pct"/>
            <w:vAlign w:val="center"/>
          </w:tcPr>
          <w:p w14:paraId="156F3247" w14:textId="77777777" w:rsidR="00311744" w:rsidRDefault="00954236">
            <w:pPr>
              <w:pStyle w:val="TableCell"/>
            </w:pPr>
            <w:r>
              <w:t>[Name]</w:t>
            </w:r>
          </w:p>
        </w:tc>
        <w:tc>
          <w:tcPr>
            <w:tcW w:w="1300" w:type="pct"/>
            <w:vAlign w:val="center"/>
          </w:tcPr>
          <w:p w14:paraId="65E88636" w14:textId="77777777" w:rsidR="00311744" w:rsidRDefault="00954236">
            <w:pPr>
              <w:pStyle w:val="TableCell"/>
            </w:pPr>
            <w:r>
              <w:t>Board chair</w:t>
            </w:r>
          </w:p>
        </w:tc>
        <w:tc>
          <w:tcPr>
            <w:tcW w:w="1300" w:type="pct"/>
            <w:vAlign w:val="center"/>
          </w:tcPr>
          <w:p w14:paraId="2471BD34" w14:textId="77777777" w:rsidR="00311744" w:rsidRDefault="00311744">
            <w:pPr>
              <w:pStyle w:val="TableCell"/>
            </w:pPr>
          </w:p>
        </w:tc>
        <w:tc>
          <w:tcPr>
            <w:tcW w:w="1000" w:type="pct"/>
            <w:vAlign w:val="center"/>
          </w:tcPr>
          <w:p w14:paraId="3A7449D6" w14:textId="77777777" w:rsidR="00311744" w:rsidRDefault="00311744">
            <w:pPr>
              <w:pStyle w:val="TableCell"/>
            </w:pPr>
          </w:p>
        </w:tc>
      </w:tr>
    </w:tbl>
    <w:p w14:paraId="57C02162" w14:textId="77777777" w:rsidR="00311744" w:rsidRDefault="00954236">
      <w:pPr>
        <w:pStyle w:val="BodyCopy"/>
      </w:pPr>
      <w:r>
        <w:br w:type="page"/>
      </w:r>
    </w:p>
    <w:p w14:paraId="00CD8DB6" w14:textId="77777777" w:rsidR="00311744" w:rsidRDefault="00954236">
      <w:pPr>
        <w:pStyle w:val="Heading1"/>
      </w:pPr>
      <w:r>
        <w:lastRenderedPageBreak/>
        <w:t>Annex A. The stage gates</w:t>
      </w:r>
    </w:p>
    <w:p w14:paraId="68C2422D" w14:textId="77777777" w:rsidR="00311744" w:rsidRDefault="00954236">
      <w:pPr>
        <w:pStyle w:val="Guidance"/>
      </w:pPr>
      <w:r>
        <w:t>Gate 1 approval commits the port to feasibility work, not to delivering the project.</w:t>
      </w:r>
    </w:p>
    <w:tbl>
      <w:tblPr>
        <w:tblStyle w:val="GreenPortTable"/>
        <w:tblW w:w="5000" w:type="pct"/>
        <w:tblInd w:w="0" w:type="dxa"/>
        <w:tblLayout w:type="fixed"/>
        <w:tblLook w:val="07E0" w:firstRow="1" w:lastRow="1" w:firstColumn="1" w:lastColumn="1" w:noHBand="1" w:noVBand="1"/>
      </w:tblPr>
      <w:tblGrid>
        <w:gridCol w:w="2344"/>
        <w:gridCol w:w="3426"/>
        <w:gridCol w:w="3246"/>
      </w:tblGrid>
      <w:tr w:rsidR="00311744" w14:paraId="7304CA8D" w14:textId="77777777">
        <w:trPr>
          <w:cantSplit/>
          <w:tblHeader/>
        </w:trPr>
        <w:tc>
          <w:tcPr>
            <w:tcW w:w="1300" w:type="pct"/>
            <w:shd w:val="clear" w:color="auto" w:fill="007DB6"/>
            <w:vAlign w:val="center"/>
          </w:tcPr>
          <w:p w14:paraId="7F71A7FD" w14:textId="77777777" w:rsidR="00311744" w:rsidRDefault="00954236">
            <w:pPr>
              <w:pStyle w:val="TableHeadCell"/>
            </w:pPr>
            <w:r>
              <w:t>Gate</w:t>
            </w:r>
          </w:p>
        </w:tc>
        <w:tc>
          <w:tcPr>
            <w:tcW w:w="1900" w:type="pct"/>
            <w:shd w:val="clear" w:color="auto" w:fill="007DB6"/>
            <w:vAlign w:val="center"/>
          </w:tcPr>
          <w:p w14:paraId="464692F1" w14:textId="77777777" w:rsidR="00311744" w:rsidRDefault="00954236">
            <w:pPr>
              <w:pStyle w:val="TableHeadCell"/>
            </w:pPr>
            <w:r>
              <w:t>Question the board is answering</w:t>
            </w:r>
          </w:p>
        </w:tc>
        <w:tc>
          <w:tcPr>
            <w:tcW w:w="1800" w:type="pct"/>
            <w:shd w:val="clear" w:color="auto" w:fill="007DB6"/>
            <w:vAlign w:val="center"/>
          </w:tcPr>
          <w:p w14:paraId="1C7FEF1C" w14:textId="77777777" w:rsidR="00311744" w:rsidRDefault="00954236">
            <w:pPr>
              <w:pStyle w:val="TableHeadCell"/>
            </w:pPr>
            <w:r>
              <w:t>What is approved</w:t>
            </w:r>
          </w:p>
        </w:tc>
      </w:tr>
      <w:tr w:rsidR="00311744" w14:paraId="03A9534E" w14:textId="77777777">
        <w:trPr>
          <w:cantSplit/>
        </w:trPr>
        <w:tc>
          <w:tcPr>
            <w:tcW w:w="1300" w:type="pct"/>
            <w:shd w:val="clear" w:color="auto" w:fill="F4F8FB"/>
            <w:vAlign w:val="center"/>
          </w:tcPr>
          <w:p w14:paraId="19DB8B12" w14:textId="77777777" w:rsidR="00311744" w:rsidRDefault="00954236">
            <w:pPr>
              <w:pStyle w:val="TableLabelCell"/>
            </w:pPr>
            <w:r>
              <w:t>1. Strategic case</w:t>
            </w:r>
          </w:p>
        </w:tc>
        <w:tc>
          <w:tcPr>
            <w:tcW w:w="1900" w:type="pct"/>
            <w:vAlign w:val="center"/>
          </w:tcPr>
          <w:p w14:paraId="1672F128" w14:textId="77777777" w:rsidR="00311744" w:rsidRDefault="00954236">
            <w:pPr>
              <w:pStyle w:val="TableCell"/>
            </w:pPr>
            <w:r>
              <w:t>Is this worth investigating?</w:t>
            </w:r>
          </w:p>
        </w:tc>
        <w:tc>
          <w:tcPr>
            <w:tcW w:w="1800" w:type="pct"/>
            <w:vAlign w:val="center"/>
          </w:tcPr>
          <w:p w14:paraId="529A472C" w14:textId="77777777" w:rsidR="00311744" w:rsidRDefault="00954236">
            <w:pPr>
              <w:pStyle w:val="TableCell"/>
            </w:pPr>
            <w:r>
              <w:t>Budget for feasibility work</w:t>
            </w:r>
          </w:p>
        </w:tc>
      </w:tr>
      <w:tr w:rsidR="00311744" w14:paraId="45543EA9" w14:textId="77777777">
        <w:trPr>
          <w:cantSplit/>
        </w:trPr>
        <w:tc>
          <w:tcPr>
            <w:tcW w:w="1300" w:type="pct"/>
            <w:shd w:val="clear" w:color="auto" w:fill="F4F8FB"/>
            <w:vAlign w:val="center"/>
          </w:tcPr>
          <w:p w14:paraId="11ED9588" w14:textId="77777777" w:rsidR="00311744" w:rsidRDefault="00954236">
            <w:pPr>
              <w:pStyle w:val="TableLabelCell"/>
            </w:pPr>
            <w:r>
              <w:t>2. Feasibility</w:t>
            </w:r>
          </w:p>
        </w:tc>
        <w:tc>
          <w:tcPr>
            <w:tcW w:w="1900" w:type="pct"/>
            <w:vAlign w:val="center"/>
          </w:tcPr>
          <w:p w14:paraId="628E2CBD" w14:textId="77777777" w:rsidR="00311744" w:rsidRDefault="00954236">
            <w:pPr>
              <w:pStyle w:val="TableCell"/>
            </w:pPr>
            <w:r>
              <w:t>Is it technically and financially viable?</w:t>
            </w:r>
          </w:p>
        </w:tc>
        <w:tc>
          <w:tcPr>
            <w:tcW w:w="1800" w:type="pct"/>
            <w:vAlign w:val="center"/>
          </w:tcPr>
          <w:p w14:paraId="0357408E" w14:textId="77777777" w:rsidR="00311744" w:rsidRDefault="00954236">
            <w:pPr>
              <w:pStyle w:val="TableCell"/>
            </w:pPr>
            <w:r>
              <w:t>Budget for detailed design and full business case</w:t>
            </w:r>
          </w:p>
        </w:tc>
      </w:tr>
      <w:tr w:rsidR="00311744" w14:paraId="46045879" w14:textId="77777777">
        <w:trPr>
          <w:cantSplit/>
        </w:trPr>
        <w:tc>
          <w:tcPr>
            <w:tcW w:w="1300" w:type="pct"/>
            <w:shd w:val="clear" w:color="auto" w:fill="F4F8FB"/>
            <w:vAlign w:val="center"/>
          </w:tcPr>
          <w:p w14:paraId="4BF4A047" w14:textId="77777777" w:rsidR="00311744" w:rsidRDefault="00954236">
            <w:pPr>
              <w:pStyle w:val="TableLabelCell"/>
            </w:pPr>
            <w:r>
              <w:t>3. Investment decision</w:t>
            </w:r>
          </w:p>
        </w:tc>
        <w:tc>
          <w:tcPr>
            <w:tcW w:w="1900" w:type="pct"/>
            <w:vAlign w:val="center"/>
          </w:tcPr>
          <w:p w14:paraId="02B59731" w14:textId="77777777" w:rsidR="00311744" w:rsidRDefault="00954236">
            <w:pPr>
              <w:pStyle w:val="TableCell"/>
            </w:pPr>
            <w:r>
              <w:t>Do we commit capital?</w:t>
            </w:r>
          </w:p>
        </w:tc>
        <w:tc>
          <w:tcPr>
            <w:tcW w:w="1800" w:type="pct"/>
            <w:vAlign w:val="center"/>
          </w:tcPr>
          <w:p w14:paraId="0B75ECA6" w14:textId="77777777" w:rsidR="00311744" w:rsidRDefault="00954236">
            <w:pPr>
              <w:pStyle w:val="TableCell"/>
            </w:pPr>
            <w:r>
              <w:t>Project funding and delivery</w:t>
            </w:r>
          </w:p>
        </w:tc>
      </w:tr>
      <w:tr w:rsidR="00311744" w14:paraId="1E94BC4D" w14:textId="77777777">
        <w:trPr>
          <w:cantSplit/>
        </w:trPr>
        <w:tc>
          <w:tcPr>
            <w:tcW w:w="1300" w:type="pct"/>
            <w:shd w:val="clear" w:color="auto" w:fill="F4F8FB"/>
            <w:vAlign w:val="center"/>
          </w:tcPr>
          <w:p w14:paraId="2FC30552" w14:textId="77777777" w:rsidR="00311744" w:rsidRDefault="00954236">
            <w:pPr>
              <w:pStyle w:val="TableLabelCell"/>
            </w:pPr>
            <w:r>
              <w:t>4. Delivery and benefits</w:t>
            </w:r>
          </w:p>
        </w:tc>
        <w:tc>
          <w:tcPr>
            <w:tcW w:w="1900" w:type="pct"/>
            <w:vAlign w:val="center"/>
          </w:tcPr>
          <w:p w14:paraId="67AFF081" w14:textId="77777777" w:rsidR="00311744" w:rsidRDefault="00954236">
            <w:pPr>
              <w:pStyle w:val="TableCell"/>
            </w:pPr>
            <w:r>
              <w:t>Did it deliver what we said it would?</w:t>
            </w:r>
          </w:p>
        </w:tc>
        <w:tc>
          <w:tcPr>
            <w:tcW w:w="1800" w:type="pct"/>
            <w:vAlign w:val="center"/>
          </w:tcPr>
          <w:p w14:paraId="63AA7D45" w14:textId="77777777" w:rsidR="00311744" w:rsidRDefault="00954236">
            <w:pPr>
              <w:pStyle w:val="TableCell"/>
            </w:pPr>
            <w:r>
              <w:t>Benefits realization and closeout</w:t>
            </w:r>
          </w:p>
        </w:tc>
      </w:tr>
    </w:tbl>
    <w:p w14:paraId="4B088F98" w14:textId="77777777" w:rsidR="00311744" w:rsidRDefault="00311744">
      <w:pPr>
        <w:pStyle w:val="Spacer"/>
      </w:pPr>
    </w:p>
    <w:p w14:paraId="227987D9" w14:textId="77777777" w:rsidR="00311744" w:rsidRDefault="00954236">
      <w:pPr>
        <w:pStyle w:val="Heading1"/>
      </w:pPr>
      <w:r>
        <w:t>Annex B. Maturity scale</w:t>
      </w:r>
    </w:p>
    <w:p w14:paraId="2B5D4A34" w14:textId="77777777" w:rsidR="00311744" w:rsidRDefault="00954236">
      <w:pPr>
        <w:pStyle w:val="Guidance"/>
      </w:pPr>
      <w:r>
        <w:t>From the Green Ports Toolkit aspect-level maturity assessment. Score the level the port has genuinely reached, not the one it is working towards.</w:t>
      </w:r>
    </w:p>
    <w:tbl>
      <w:tblPr>
        <w:tblStyle w:val="GreenPortTable"/>
        <w:tblW w:w="5000" w:type="pct"/>
        <w:tblInd w:w="0" w:type="dxa"/>
        <w:tblLayout w:type="fixed"/>
        <w:tblLook w:val="07E0" w:firstRow="1" w:lastRow="1" w:firstColumn="1" w:lastColumn="1" w:noHBand="1" w:noVBand="1"/>
      </w:tblPr>
      <w:tblGrid>
        <w:gridCol w:w="1443"/>
        <w:gridCol w:w="2524"/>
        <w:gridCol w:w="5049"/>
      </w:tblGrid>
      <w:tr w:rsidR="00311744" w14:paraId="68BA7124" w14:textId="77777777">
        <w:trPr>
          <w:cantSplit/>
          <w:tblHeader/>
        </w:trPr>
        <w:tc>
          <w:tcPr>
            <w:tcW w:w="800" w:type="pct"/>
            <w:shd w:val="clear" w:color="auto" w:fill="007DB6"/>
            <w:vAlign w:val="center"/>
          </w:tcPr>
          <w:p w14:paraId="34F47379" w14:textId="77777777" w:rsidR="00311744" w:rsidRDefault="00954236">
            <w:pPr>
              <w:pStyle w:val="TableHeadCell"/>
            </w:pPr>
            <w:r>
              <w:t>Level</w:t>
            </w:r>
          </w:p>
        </w:tc>
        <w:tc>
          <w:tcPr>
            <w:tcW w:w="1400" w:type="pct"/>
            <w:shd w:val="clear" w:color="auto" w:fill="007DB6"/>
            <w:vAlign w:val="center"/>
          </w:tcPr>
          <w:p w14:paraId="20FEC6D8" w14:textId="77777777" w:rsidR="00311744" w:rsidRDefault="00954236">
            <w:pPr>
              <w:pStyle w:val="TableHeadCell"/>
            </w:pPr>
            <w:r>
              <w:t>Label</w:t>
            </w:r>
          </w:p>
        </w:tc>
        <w:tc>
          <w:tcPr>
            <w:tcW w:w="2800" w:type="pct"/>
            <w:shd w:val="clear" w:color="auto" w:fill="007DB6"/>
            <w:vAlign w:val="center"/>
          </w:tcPr>
          <w:p w14:paraId="691F16CC" w14:textId="77777777" w:rsidR="00311744" w:rsidRDefault="00954236">
            <w:pPr>
              <w:pStyle w:val="TableHeadCell"/>
            </w:pPr>
            <w:r>
              <w:t>What it looks like</w:t>
            </w:r>
          </w:p>
        </w:tc>
      </w:tr>
      <w:tr w:rsidR="00311744" w14:paraId="1D565683" w14:textId="77777777">
        <w:trPr>
          <w:cantSplit/>
        </w:trPr>
        <w:tc>
          <w:tcPr>
            <w:tcW w:w="800" w:type="pct"/>
            <w:shd w:val="clear" w:color="auto" w:fill="F4F8FB"/>
            <w:vAlign w:val="center"/>
          </w:tcPr>
          <w:p w14:paraId="53935488" w14:textId="77777777" w:rsidR="00311744" w:rsidRDefault="00954236">
            <w:pPr>
              <w:pStyle w:val="TableLabelCell"/>
            </w:pPr>
            <w:r>
              <w:t>Level 1</w:t>
            </w:r>
          </w:p>
        </w:tc>
        <w:tc>
          <w:tcPr>
            <w:tcW w:w="1400" w:type="pct"/>
            <w:vAlign w:val="center"/>
          </w:tcPr>
          <w:p w14:paraId="561ED92B" w14:textId="77777777" w:rsidR="00311744" w:rsidRDefault="00954236">
            <w:pPr>
              <w:pStyle w:val="TableCell"/>
            </w:pPr>
            <w:r>
              <w:t>None or ad hoc</w:t>
            </w:r>
          </w:p>
        </w:tc>
        <w:tc>
          <w:tcPr>
            <w:tcW w:w="2800" w:type="pct"/>
            <w:vAlign w:val="center"/>
          </w:tcPr>
          <w:p w14:paraId="787E38CF" w14:textId="77777777" w:rsidR="00311744" w:rsidRDefault="00954236">
            <w:pPr>
              <w:pStyle w:val="TableCell"/>
            </w:pPr>
            <w:r>
              <w:t>No formal approach. Handled reactively or not at all.</w:t>
            </w:r>
          </w:p>
        </w:tc>
      </w:tr>
      <w:tr w:rsidR="00311744" w14:paraId="7D49EB0A" w14:textId="77777777">
        <w:trPr>
          <w:cantSplit/>
        </w:trPr>
        <w:tc>
          <w:tcPr>
            <w:tcW w:w="800" w:type="pct"/>
            <w:shd w:val="clear" w:color="auto" w:fill="F4F8FB"/>
            <w:vAlign w:val="center"/>
          </w:tcPr>
          <w:p w14:paraId="14419611" w14:textId="77777777" w:rsidR="00311744" w:rsidRDefault="00954236">
            <w:pPr>
              <w:pStyle w:val="TableLabelCell"/>
            </w:pPr>
            <w:r>
              <w:t>Level 2</w:t>
            </w:r>
          </w:p>
        </w:tc>
        <w:tc>
          <w:tcPr>
            <w:tcW w:w="1400" w:type="pct"/>
            <w:vAlign w:val="center"/>
          </w:tcPr>
          <w:p w14:paraId="3326BFAD" w14:textId="77777777" w:rsidR="00311744" w:rsidRDefault="00954236">
            <w:pPr>
              <w:pStyle w:val="TableCell"/>
            </w:pPr>
            <w:r>
              <w:t>Emerging</w:t>
            </w:r>
          </w:p>
        </w:tc>
        <w:tc>
          <w:tcPr>
            <w:tcW w:w="2800" w:type="pct"/>
            <w:vAlign w:val="center"/>
          </w:tcPr>
          <w:p w14:paraId="70941DD8" w14:textId="77777777" w:rsidR="00311744" w:rsidRDefault="00954236">
            <w:pPr>
              <w:pStyle w:val="TableCell"/>
            </w:pPr>
            <w:r>
              <w:t>Basic or partial approach in place, applied inconsistently.</w:t>
            </w:r>
          </w:p>
        </w:tc>
      </w:tr>
      <w:tr w:rsidR="00311744" w14:paraId="29ECEB9E" w14:textId="77777777">
        <w:trPr>
          <w:cantSplit/>
        </w:trPr>
        <w:tc>
          <w:tcPr>
            <w:tcW w:w="800" w:type="pct"/>
            <w:shd w:val="clear" w:color="auto" w:fill="F4F8FB"/>
            <w:vAlign w:val="center"/>
          </w:tcPr>
          <w:p w14:paraId="17CADD57" w14:textId="77777777" w:rsidR="00311744" w:rsidRDefault="00954236">
            <w:pPr>
              <w:pStyle w:val="TableLabelCell"/>
            </w:pPr>
            <w:r>
              <w:t>Level 3</w:t>
            </w:r>
          </w:p>
        </w:tc>
        <w:tc>
          <w:tcPr>
            <w:tcW w:w="1400" w:type="pct"/>
            <w:vAlign w:val="center"/>
          </w:tcPr>
          <w:p w14:paraId="5C9A0C13" w14:textId="77777777" w:rsidR="00311744" w:rsidRDefault="00954236">
            <w:pPr>
              <w:pStyle w:val="TableCell"/>
            </w:pPr>
            <w:r>
              <w:t>Established</w:t>
            </w:r>
          </w:p>
        </w:tc>
        <w:tc>
          <w:tcPr>
            <w:tcW w:w="2800" w:type="pct"/>
            <w:vAlign w:val="center"/>
          </w:tcPr>
          <w:p w14:paraId="1CCE1AF5" w14:textId="77777777" w:rsidR="00311744" w:rsidRDefault="00954236">
            <w:pPr>
              <w:pStyle w:val="TableCell"/>
            </w:pPr>
            <w:r>
              <w:t>Systematic, documented approach applied across the port.</w:t>
            </w:r>
          </w:p>
        </w:tc>
      </w:tr>
      <w:tr w:rsidR="00311744" w14:paraId="3733C828" w14:textId="77777777">
        <w:trPr>
          <w:cantSplit/>
        </w:trPr>
        <w:tc>
          <w:tcPr>
            <w:tcW w:w="800" w:type="pct"/>
            <w:shd w:val="clear" w:color="auto" w:fill="F4F8FB"/>
            <w:vAlign w:val="center"/>
          </w:tcPr>
          <w:p w14:paraId="0117D23C" w14:textId="77777777" w:rsidR="00311744" w:rsidRDefault="00954236">
            <w:pPr>
              <w:pStyle w:val="TableLabelCell"/>
            </w:pPr>
            <w:r>
              <w:t>Level 4</w:t>
            </w:r>
          </w:p>
        </w:tc>
        <w:tc>
          <w:tcPr>
            <w:tcW w:w="1400" w:type="pct"/>
            <w:vAlign w:val="center"/>
          </w:tcPr>
          <w:p w14:paraId="09E9065E" w14:textId="77777777" w:rsidR="00311744" w:rsidRDefault="00954236">
            <w:pPr>
              <w:pStyle w:val="TableCell"/>
            </w:pPr>
            <w:r>
              <w:t>Advanced or integrated</w:t>
            </w:r>
          </w:p>
        </w:tc>
        <w:tc>
          <w:tcPr>
            <w:tcW w:w="2800" w:type="pct"/>
            <w:vAlign w:val="center"/>
          </w:tcPr>
          <w:p w14:paraId="4BA5EAF6" w14:textId="77777777" w:rsidR="00311744" w:rsidRDefault="00954236">
            <w:pPr>
              <w:pStyle w:val="TableCell"/>
            </w:pPr>
            <w:r>
              <w:t>Fully embedded, optimized, and often externally verified or leading practice.</w:t>
            </w:r>
          </w:p>
        </w:tc>
      </w:tr>
    </w:tbl>
    <w:p w14:paraId="58926E29" w14:textId="77777777" w:rsidR="00311744" w:rsidRDefault="00311744">
      <w:pPr>
        <w:pStyle w:val="Spacer"/>
      </w:pPr>
    </w:p>
    <w:p w14:paraId="04990D9D" w14:textId="77777777" w:rsidR="00311744" w:rsidRDefault="00954236">
      <w:pPr>
        <w:pStyle w:val="Heading1"/>
      </w:pPr>
      <w:r>
        <w:t>Annex C. Green port aspects</w:t>
      </w:r>
    </w:p>
    <w:p w14:paraId="7EABF707" w14:textId="5765E8C2" w:rsidR="00311744" w:rsidRDefault="00954236">
      <w:pPr>
        <w:pStyle w:val="Guidance"/>
      </w:pPr>
      <w:r>
        <w:t xml:space="preserve">The 17 aspects, grouped by dimension. </w:t>
      </w:r>
      <w:r>
        <w:t>Use this numbering and wording in Section 3.</w:t>
      </w:r>
    </w:p>
    <w:tbl>
      <w:tblPr>
        <w:tblStyle w:val="GreenPortTable"/>
        <w:tblW w:w="5000" w:type="pct"/>
        <w:tblInd w:w="0" w:type="dxa"/>
        <w:tblLayout w:type="fixed"/>
        <w:tblLook w:val="07E0" w:firstRow="1" w:lastRow="1" w:firstColumn="1" w:lastColumn="1" w:noHBand="1" w:noVBand="1"/>
      </w:tblPr>
      <w:tblGrid>
        <w:gridCol w:w="3004"/>
        <w:gridCol w:w="3006"/>
        <w:gridCol w:w="3006"/>
      </w:tblGrid>
      <w:tr w:rsidR="00311744" w14:paraId="595DC5E1" w14:textId="77777777">
        <w:trPr>
          <w:cantSplit/>
          <w:tblHeader/>
        </w:trPr>
        <w:tc>
          <w:tcPr>
            <w:tcW w:w="1666" w:type="pct"/>
            <w:shd w:val="clear" w:color="auto" w:fill="007DB6"/>
            <w:vAlign w:val="center"/>
          </w:tcPr>
          <w:p w14:paraId="2630D42F" w14:textId="77777777" w:rsidR="00311744" w:rsidRDefault="00954236">
            <w:pPr>
              <w:pStyle w:val="TableHeadCell"/>
            </w:pPr>
            <w:r>
              <w:t>Governance</w:t>
            </w:r>
          </w:p>
        </w:tc>
        <w:tc>
          <w:tcPr>
            <w:tcW w:w="1667" w:type="pct"/>
            <w:shd w:val="clear" w:color="auto" w:fill="007DB6"/>
            <w:vAlign w:val="center"/>
          </w:tcPr>
          <w:p w14:paraId="3A48E6AB" w14:textId="77777777" w:rsidR="00311744" w:rsidRDefault="00954236">
            <w:pPr>
              <w:pStyle w:val="TableHeadCell"/>
            </w:pPr>
            <w:r>
              <w:t>Development</w:t>
            </w:r>
          </w:p>
        </w:tc>
        <w:tc>
          <w:tcPr>
            <w:tcW w:w="1667" w:type="pct"/>
            <w:shd w:val="clear" w:color="auto" w:fill="007DB6"/>
            <w:vAlign w:val="center"/>
          </w:tcPr>
          <w:p w14:paraId="19C5EE90" w14:textId="77777777" w:rsidR="00311744" w:rsidRDefault="00954236">
            <w:pPr>
              <w:pStyle w:val="TableHeadCell"/>
            </w:pPr>
            <w:r>
              <w:t>Operations</w:t>
            </w:r>
          </w:p>
        </w:tc>
      </w:tr>
      <w:tr w:rsidR="00311744" w14:paraId="27564256" w14:textId="77777777">
        <w:trPr>
          <w:cantSplit/>
        </w:trPr>
        <w:tc>
          <w:tcPr>
            <w:tcW w:w="1666" w:type="pct"/>
            <w:vAlign w:val="center"/>
          </w:tcPr>
          <w:p w14:paraId="7D7D3216" w14:textId="77777777" w:rsidR="00311744" w:rsidRDefault="00954236">
            <w:pPr>
              <w:pStyle w:val="TableCell"/>
            </w:pPr>
            <w:r>
              <w:t>1 Regulatory Compliance</w:t>
            </w:r>
          </w:p>
        </w:tc>
        <w:tc>
          <w:tcPr>
            <w:tcW w:w="1667" w:type="pct"/>
            <w:vAlign w:val="center"/>
          </w:tcPr>
          <w:p w14:paraId="46F75EAB" w14:textId="77777777" w:rsidR="00311744" w:rsidRDefault="00954236">
            <w:pPr>
              <w:pStyle w:val="TableCell"/>
            </w:pPr>
            <w:r>
              <w:t>5 Development Planning</w:t>
            </w:r>
          </w:p>
        </w:tc>
        <w:tc>
          <w:tcPr>
            <w:tcW w:w="1667" w:type="pct"/>
            <w:vAlign w:val="center"/>
          </w:tcPr>
          <w:p w14:paraId="1AF79686" w14:textId="77777777" w:rsidR="00311744" w:rsidRDefault="00954236">
            <w:pPr>
              <w:pStyle w:val="TableCell"/>
            </w:pPr>
            <w:r>
              <w:t>11 Maintenance</w:t>
            </w:r>
          </w:p>
        </w:tc>
      </w:tr>
      <w:tr w:rsidR="00311744" w14:paraId="3AF2C589" w14:textId="77777777">
        <w:trPr>
          <w:cantSplit/>
        </w:trPr>
        <w:tc>
          <w:tcPr>
            <w:tcW w:w="1666" w:type="pct"/>
            <w:vAlign w:val="center"/>
          </w:tcPr>
          <w:p w14:paraId="333BA4CD" w14:textId="77777777" w:rsidR="00311744" w:rsidRDefault="00954236">
            <w:pPr>
              <w:pStyle w:val="TableCell"/>
            </w:pPr>
            <w:r>
              <w:t>2 Certification and Benchmarking</w:t>
            </w:r>
          </w:p>
        </w:tc>
        <w:tc>
          <w:tcPr>
            <w:tcW w:w="1667" w:type="pct"/>
            <w:vAlign w:val="center"/>
          </w:tcPr>
          <w:p w14:paraId="122E11DC" w14:textId="77777777" w:rsidR="00311744" w:rsidRDefault="00954236">
            <w:pPr>
              <w:pStyle w:val="TableCell"/>
            </w:pPr>
            <w:r>
              <w:t>6 Engineering Design</w:t>
            </w:r>
          </w:p>
        </w:tc>
        <w:tc>
          <w:tcPr>
            <w:tcW w:w="1667" w:type="pct"/>
            <w:vAlign w:val="center"/>
          </w:tcPr>
          <w:p w14:paraId="0C6FE00B" w14:textId="77777777" w:rsidR="00311744" w:rsidRDefault="00954236">
            <w:pPr>
              <w:pStyle w:val="TableCell"/>
            </w:pPr>
            <w:r>
              <w:t>12 Materials Handling</w:t>
            </w:r>
          </w:p>
        </w:tc>
      </w:tr>
      <w:tr w:rsidR="00311744" w14:paraId="57E4DBE4" w14:textId="77777777">
        <w:trPr>
          <w:cantSplit/>
        </w:trPr>
        <w:tc>
          <w:tcPr>
            <w:tcW w:w="1666" w:type="pct"/>
            <w:vAlign w:val="center"/>
          </w:tcPr>
          <w:p w14:paraId="0E90F3D0" w14:textId="77777777" w:rsidR="00311744" w:rsidRDefault="00954236">
            <w:pPr>
              <w:pStyle w:val="TableCell"/>
            </w:pPr>
            <w:r>
              <w:lastRenderedPageBreak/>
              <w:t>3 Risk Management</w:t>
            </w:r>
          </w:p>
        </w:tc>
        <w:tc>
          <w:tcPr>
            <w:tcW w:w="1667" w:type="pct"/>
            <w:vAlign w:val="center"/>
          </w:tcPr>
          <w:p w14:paraId="69E61A46" w14:textId="77777777" w:rsidR="00311744" w:rsidRDefault="00954236">
            <w:pPr>
              <w:pStyle w:val="TableCell"/>
            </w:pPr>
            <w:r>
              <w:t>7 Materials Selection</w:t>
            </w:r>
          </w:p>
        </w:tc>
        <w:tc>
          <w:tcPr>
            <w:tcW w:w="1667" w:type="pct"/>
            <w:vAlign w:val="center"/>
          </w:tcPr>
          <w:p w14:paraId="3B8AD39C" w14:textId="77777777" w:rsidR="00311744" w:rsidRDefault="00954236">
            <w:pPr>
              <w:pStyle w:val="TableCell"/>
            </w:pPr>
            <w:r>
              <w:t>13 Resource Use and Waste Management</w:t>
            </w:r>
          </w:p>
        </w:tc>
      </w:tr>
      <w:tr w:rsidR="00311744" w14:paraId="41AD1DFA" w14:textId="77777777">
        <w:trPr>
          <w:cantSplit/>
        </w:trPr>
        <w:tc>
          <w:tcPr>
            <w:tcW w:w="1666" w:type="pct"/>
            <w:vAlign w:val="center"/>
          </w:tcPr>
          <w:p w14:paraId="01D499F7" w14:textId="77777777" w:rsidR="00311744" w:rsidRDefault="00954236">
            <w:pPr>
              <w:pStyle w:val="TableCell"/>
            </w:pPr>
            <w:r>
              <w:t>4 Financing (Green &amp; Sustainable)</w:t>
            </w:r>
          </w:p>
        </w:tc>
        <w:tc>
          <w:tcPr>
            <w:tcW w:w="1667" w:type="pct"/>
            <w:vAlign w:val="center"/>
          </w:tcPr>
          <w:p w14:paraId="54234DEE" w14:textId="77777777" w:rsidR="00311744" w:rsidRDefault="00954236">
            <w:pPr>
              <w:pStyle w:val="TableCell"/>
            </w:pPr>
            <w:r>
              <w:t>8 Low-Emission Technology</w:t>
            </w:r>
          </w:p>
        </w:tc>
        <w:tc>
          <w:tcPr>
            <w:tcW w:w="1667" w:type="pct"/>
            <w:vAlign w:val="center"/>
          </w:tcPr>
          <w:p w14:paraId="69717BF4" w14:textId="77777777" w:rsidR="00311744" w:rsidRDefault="00954236">
            <w:pPr>
              <w:pStyle w:val="TableCell"/>
            </w:pPr>
            <w:r>
              <w:t>14 Biosecurity and Biodiversity Management</w:t>
            </w:r>
          </w:p>
        </w:tc>
      </w:tr>
      <w:tr w:rsidR="00311744" w14:paraId="66791341" w14:textId="77777777">
        <w:trPr>
          <w:cantSplit/>
        </w:trPr>
        <w:tc>
          <w:tcPr>
            <w:tcW w:w="1666" w:type="pct"/>
            <w:vAlign w:val="center"/>
          </w:tcPr>
          <w:p w14:paraId="2963CD99" w14:textId="77777777" w:rsidR="00311744" w:rsidRDefault="00311744">
            <w:pPr>
              <w:pStyle w:val="TableCell"/>
            </w:pPr>
          </w:p>
        </w:tc>
        <w:tc>
          <w:tcPr>
            <w:tcW w:w="1667" w:type="pct"/>
            <w:vAlign w:val="center"/>
          </w:tcPr>
          <w:p w14:paraId="74D32EE3" w14:textId="77777777" w:rsidR="00311744" w:rsidRDefault="00954236">
            <w:pPr>
              <w:pStyle w:val="TableCell"/>
            </w:pPr>
            <w:r>
              <w:t>9 Digital Technology and Automation</w:t>
            </w:r>
          </w:p>
        </w:tc>
        <w:tc>
          <w:tcPr>
            <w:tcW w:w="1667" w:type="pct"/>
            <w:vAlign w:val="center"/>
          </w:tcPr>
          <w:p w14:paraId="64BA9F2B" w14:textId="77777777" w:rsidR="00311744" w:rsidRDefault="00954236">
            <w:pPr>
              <w:pStyle w:val="TableCell"/>
            </w:pPr>
            <w:r>
              <w:t>15 Social Licence and Community Engagement</w:t>
            </w:r>
          </w:p>
        </w:tc>
      </w:tr>
      <w:tr w:rsidR="00311744" w14:paraId="3FF06EA6" w14:textId="77777777">
        <w:trPr>
          <w:cantSplit/>
        </w:trPr>
        <w:tc>
          <w:tcPr>
            <w:tcW w:w="1666" w:type="pct"/>
            <w:vAlign w:val="center"/>
          </w:tcPr>
          <w:p w14:paraId="4DE48E43" w14:textId="77777777" w:rsidR="00311744" w:rsidRDefault="00311744">
            <w:pPr>
              <w:pStyle w:val="TableCell"/>
            </w:pPr>
          </w:p>
        </w:tc>
        <w:tc>
          <w:tcPr>
            <w:tcW w:w="1667" w:type="pct"/>
            <w:vAlign w:val="center"/>
          </w:tcPr>
          <w:p w14:paraId="54327E86" w14:textId="77777777" w:rsidR="00311744" w:rsidRDefault="00954236">
            <w:pPr>
              <w:pStyle w:val="TableCell"/>
            </w:pPr>
            <w:r>
              <w:t>10 Climate Adaptation</w:t>
            </w:r>
          </w:p>
        </w:tc>
        <w:tc>
          <w:tcPr>
            <w:tcW w:w="1667" w:type="pct"/>
            <w:vAlign w:val="center"/>
          </w:tcPr>
          <w:p w14:paraId="302CC0E2" w14:textId="77777777" w:rsidR="00311744" w:rsidRDefault="00954236">
            <w:pPr>
              <w:pStyle w:val="TableCell"/>
            </w:pPr>
            <w:r>
              <w:t>16 Workforce Standards and Engagement</w:t>
            </w:r>
          </w:p>
        </w:tc>
      </w:tr>
      <w:tr w:rsidR="00311744" w14:paraId="6C9FDFB2" w14:textId="77777777">
        <w:trPr>
          <w:cantSplit/>
        </w:trPr>
        <w:tc>
          <w:tcPr>
            <w:tcW w:w="1666" w:type="pct"/>
            <w:vAlign w:val="center"/>
          </w:tcPr>
          <w:p w14:paraId="05D1BA43" w14:textId="77777777" w:rsidR="00311744" w:rsidRDefault="00311744">
            <w:pPr>
              <w:pStyle w:val="TableCell"/>
            </w:pPr>
          </w:p>
        </w:tc>
        <w:tc>
          <w:tcPr>
            <w:tcW w:w="1667" w:type="pct"/>
            <w:vAlign w:val="center"/>
          </w:tcPr>
          <w:p w14:paraId="59E35BA7" w14:textId="77777777" w:rsidR="00311744" w:rsidRDefault="00311744">
            <w:pPr>
              <w:pStyle w:val="TableCell"/>
            </w:pPr>
          </w:p>
        </w:tc>
        <w:tc>
          <w:tcPr>
            <w:tcW w:w="1667" w:type="pct"/>
            <w:vAlign w:val="center"/>
          </w:tcPr>
          <w:p w14:paraId="0240022B" w14:textId="77777777" w:rsidR="00311744" w:rsidRDefault="00954236">
            <w:pPr>
              <w:pStyle w:val="TableCell"/>
            </w:pPr>
            <w:r>
              <w:t>17 Decommissioning and End-of-Life</w:t>
            </w:r>
          </w:p>
        </w:tc>
      </w:tr>
    </w:tbl>
    <w:p w14:paraId="4C5592B9" w14:textId="77777777" w:rsidR="004F37A1" w:rsidRDefault="004F37A1"/>
    <w:sectPr w:rsidR="004F37A1">
      <w:footerReference w:type="default" r:id="rId10"/>
      <w:pgSz w:w="11906" w:h="16838"/>
      <w:pgMar w:top="1296" w:right="1440" w:bottom="129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C2F1" w14:textId="77777777" w:rsidR="00954236" w:rsidRDefault="00954236">
      <w:pPr>
        <w:spacing w:after="0" w:line="240" w:lineRule="auto"/>
      </w:pPr>
      <w:r>
        <w:separator/>
      </w:r>
    </w:p>
  </w:endnote>
  <w:endnote w:type="continuationSeparator" w:id="0">
    <w:p w14:paraId="61DB4F4A" w14:textId="77777777" w:rsidR="00954236" w:rsidRDefault="0095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E9EE" w14:textId="77777777" w:rsidR="00311744" w:rsidRDefault="00954236">
    <w:pPr>
      <w:pStyle w:val="Footer"/>
      <w:pBdr>
        <w:top w:val="single" w:sz="4" w:space="6" w:color="D8E1E8"/>
      </w:pBdr>
    </w:pPr>
    <w:r>
      <w:t>Green Ports Toolkit — Green Port Project Business Case, Stage Gate 1</w:t>
    </w:r>
    <w:r>
      <w:tab/>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5CA1" w14:textId="77777777" w:rsidR="00954236" w:rsidRDefault="00954236">
      <w:pPr>
        <w:spacing w:after="0" w:line="240" w:lineRule="auto"/>
      </w:pPr>
      <w:r>
        <w:separator/>
      </w:r>
    </w:p>
  </w:footnote>
  <w:footnote w:type="continuationSeparator" w:id="0">
    <w:p w14:paraId="2A74B146" w14:textId="77777777" w:rsidR="00954236" w:rsidRDefault="009542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6589C"/>
    <w:multiLevelType w:val="hybridMultilevel"/>
    <w:tmpl w:val="F7A65DC8"/>
    <w:lvl w:ilvl="0" w:tplc="2EE0BBF8">
      <w:start w:val="1"/>
      <w:numFmt w:val="bullet"/>
      <w:lvlText w:val="•"/>
      <w:lvlJc w:val="left"/>
      <w:pPr>
        <w:ind w:left="454" w:hanging="284"/>
      </w:pPr>
      <w:rPr>
        <w:rFonts w:ascii="Arial" w:hAnsi="Arial" w:hint="default"/>
        <w:color w:val="8DC63F"/>
      </w:rPr>
    </w:lvl>
    <w:lvl w:ilvl="1" w:tplc="B3B22292">
      <w:numFmt w:val="decimal"/>
      <w:lvlText w:val=""/>
      <w:lvlJc w:val="left"/>
    </w:lvl>
    <w:lvl w:ilvl="2" w:tplc="B4BE4D0E">
      <w:numFmt w:val="decimal"/>
      <w:lvlText w:val=""/>
      <w:lvlJc w:val="left"/>
    </w:lvl>
    <w:lvl w:ilvl="3" w:tplc="836C5490">
      <w:numFmt w:val="decimal"/>
      <w:lvlText w:val=""/>
      <w:lvlJc w:val="left"/>
    </w:lvl>
    <w:lvl w:ilvl="4" w:tplc="6BB0CE58">
      <w:numFmt w:val="decimal"/>
      <w:lvlText w:val=""/>
      <w:lvlJc w:val="left"/>
    </w:lvl>
    <w:lvl w:ilvl="5" w:tplc="9FC0168A">
      <w:numFmt w:val="decimal"/>
      <w:lvlText w:val=""/>
      <w:lvlJc w:val="left"/>
    </w:lvl>
    <w:lvl w:ilvl="6" w:tplc="0226D77C">
      <w:numFmt w:val="decimal"/>
      <w:lvlText w:val=""/>
      <w:lvlJc w:val="left"/>
    </w:lvl>
    <w:lvl w:ilvl="7" w:tplc="437C5CA0">
      <w:numFmt w:val="decimal"/>
      <w:lvlText w:val=""/>
      <w:lvlJc w:val="left"/>
    </w:lvl>
    <w:lvl w:ilvl="8" w:tplc="F2A8A106">
      <w:numFmt w:val="decimal"/>
      <w:lvlText w:val=""/>
      <w:lvlJc w:val="left"/>
    </w:lvl>
  </w:abstractNum>
  <w:num w:numId="1" w16cid:durableId="1634864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44"/>
    <w:rsid w:val="00211304"/>
    <w:rsid w:val="00311744"/>
    <w:rsid w:val="0043717F"/>
    <w:rsid w:val="004F37A1"/>
    <w:rsid w:val="007B2D73"/>
    <w:rsid w:val="008F2B90"/>
    <w:rsid w:val="00954236"/>
    <w:rsid w:val="009F72EE"/>
    <w:rsid w:val="00BA40D0"/>
    <w:rsid w:val="00BD57FC"/>
    <w:rsid w:val="00DE212C"/>
    <w:rsid w:val="00EE2F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382"/>
  <w15:docId w15:val="{14D70A5C-8C82-4373-AF55-96562B27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color w:val="12486B"/>
        <w:sz w:val="21"/>
        <w:szCs w:val="21"/>
        <w:lang w:val="en-AU" w:eastAsia="en-AU"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pBdr>
        <w:bottom w:val="single" w:sz="12" w:space="6" w:color="8DC63F"/>
      </w:pBdr>
      <w:spacing w:before="480" w:after="220"/>
      <w:outlineLvl w:val="0"/>
    </w:pPr>
    <w:rPr>
      <w:b/>
      <w:caps/>
      <w:color w:val="007DB6"/>
      <w:spacing w:val="8"/>
      <w:sz w:val="32"/>
      <w:szCs w:val="32"/>
    </w:rPr>
  </w:style>
  <w:style w:type="paragraph" w:styleId="Heading2">
    <w:name w:val="heading 2"/>
    <w:basedOn w:val="Normal"/>
    <w:uiPriority w:val="9"/>
    <w:unhideWhenUsed/>
    <w:qFormat/>
    <w:pPr>
      <w:keepNext/>
      <w:spacing w:before="320" w:after="120"/>
      <w:outlineLvl w:val="1"/>
    </w:pPr>
    <w:rPr>
      <w:b/>
      <w:sz w:val="25"/>
      <w:szCs w:val="25"/>
    </w:rPr>
  </w:style>
  <w:style w:type="paragraph" w:styleId="Heading3">
    <w:name w:val="heading 3"/>
    <w:basedOn w:val="Normal"/>
    <w:uiPriority w:val="9"/>
    <w:unhideWhenUsed/>
    <w:qFormat/>
    <w:pPr>
      <w:keepNext/>
      <w:spacing w:before="260" w:after="100"/>
      <w:outlineLvl w:val="2"/>
    </w:pPr>
    <w:rPr>
      <w:b/>
      <w:color w:val="007DB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
    <w:name w:val="Body Copy"/>
    <w:basedOn w:val="Normal"/>
    <w:qFormat/>
  </w:style>
  <w:style w:type="paragraph" w:customStyle="1" w:styleId="Guidance">
    <w:name w:val="Guidance"/>
    <w:basedOn w:val="Normal"/>
    <w:qFormat/>
    <w:pPr>
      <w:spacing w:after="160"/>
    </w:pPr>
    <w:rPr>
      <w:i/>
      <w:color w:val="5F7787"/>
      <w:sz w:val="19"/>
      <w:szCs w:val="19"/>
    </w:rPr>
  </w:style>
  <w:style w:type="paragraph" w:customStyle="1" w:styleId="FieldLabel">
    <w:name w:val="Field Label"/>
    <w:basedOn w:val="Normal"/>
    <w:qFormat/>
    <w:pPr>
      <w:keepNext/>
      <w:spacing w:before="220" w:after="60"/>
    </w:pPr>
    <w:rPr>
      <w:b/>
      <w:caps/>
      <w:color w:val="007DB6"/>
      <w:spacing w:val="24"/>
      <w:sz w:val="17"/>
      <w:szCs w:val="17"/>
    </w:rPr>
  </w:style>
  <w:style w:type="paragraph" w:customStyle="1" w:styleId="Placeholder">
    <w:name w:val="Placeholder"/>
    <w:basedOn w:val="Normal"/>
    <w:qFormat/>
    <w:pPr>
      <w:spacing w:before="40" w:after="40" w:line="264" w:lineRule="auto"/>
    </w:pPr>
    <w:rPr>
      <w:i/>
      <w:color w:val="5F7787"/>
    </w:rPr>
  </w:style>
  <w:style w:type="paragraph" w:customStyle="1" w:styleId="TableCell">
    <w:name w:val="Table Cell"/>
    <w:basedOn w:val="Normal"/>
    <w:qFormat/>
    <w:pPr>
      <w:spacing w:before="70" w:after="70" w:line="252" w:lineRule="auto"/>
    </w:pPr>
    <w:rPr>
      <w:sz w:val="19"/>
      <w:szCs w:val="19"/>
    </w:rPr>
  </w:style>
  <w:style w:type="paragraph" w:customStyle="1" w:styleId="TableLabelCell">
    <w:name w:val="Table Label Cell"/>
    <w:basedOn w:val="TableCell"/>
    <w:qFormat/>
    <w:rPr>
      <w:b/>
    </w:rPr>
  </w:style>
  <w:style w:type="paragraph" w:customStyle="1" w:styleId="TableHeadCell">
    <w:name w:val="Table Head Cell"/>
    <w:basedOn w:val="TableCell"/>
    <w:qFormat/>
    <w:pPr>
      <w:spacing w:before="80" w:after="80"/>
    </w:pPr>
    <w:rPr>
      <w:b/>
      <w:caps/>
      <w:color w:val="FFFFFF"/>
      <w:spacing w:val="16"/>
      <w:sz w:val="17"/>
      <w:szCs w:val="17"/>
    </w:rPr>
  </w:style>
  <w:style w:type="paragraph" w:styleId="ListParagraph">
    <w:name w:val="List Paragraph"/>
    <w:basedOn w:val="Normal"/>
    <w:qFormat/>
    <w:pPr>
      <w:spacing w:before="40" w:after="40"/>
      <w:ind w:left="454" w:hanging="284"/>
      <w:contextualSpacing/>
    </w:pPr>
  </w:style>
  <w:style w:type="paragraph" w:customStyle="1" w:styleId="Spacer">
    <w:name w:val="Spacer"/>
    <w:basedOn w:val="Normal"/>
    <w:qFormat/>
    <w:pPr>
      <w:spacing w:after="0" w:line="240" w:lineRule="auto"/>
    </w:pPr>
    <w:rPr>
      <w:sz w:val="12"/>
      <w:szCs w:val="12"/>
    </w:rPr>
  </w:style>
  <w:style w:type="paragraph" w:customStyle="1" w:styleId="CoverEyebrow">
    <w:name w:val="Cover Eyebrow"/>
    <w:basedOn w:val="Normal"/>
    <w:qFormat/>
    <w:pPr>
      <w:spacing w:after="200"/>
    </w:pPr>
    <w:rPr>
      <w:b/>
      <w:caps/>
      <w:color w:val="8DC63F"/>
      <w:spacing w:val="80"/>
      <w:sz w:val="22"/>
      <w:szCs w:val="22"/>
    </w:rPr>
  </w:style>
  <w:style w:type="paragraph" w:customStyle="1" w:styleId="CoverTitle">
    <w:name w:val="Cover Title"/>
    <w:basedOn w:val="Normal"/>
    <w:qFormat/>
    <w:pPr>
      <w:spacing w:after="120" w:line="216" w:lineRule="auto"/>
    </w:pPr>
    <w:rPr>
      <w:b/>
      <w:sz w:val="64"/>
      <w:szCs w:val="64"/>
    </w:rPr>
  </w:style>
  <w:style w:type="paragraph" w:customStyle="1" w:styleId="CoverSubtitle">
    <w:name w:val="Cover Subtitle"/>
    <w:basedOn w:val="Normal"/>
    <w:qFormat/>
    <w:pPr>
      <w:spacing w:after="240"/>
    </w:pPr>
    <w:rPr>
      <w:color w:val="007DB6"/>
      <w:sz w:val="28"/>
      <w:szCs w:val="28"/>
    </w:rPr>
  </w:style>
  <w:style w:type="paragraph" w:customStyle="1" w:styleId="CoverIntro">
    <w:name w:val="Cover Intro"/>
    <w:basedOn w:val="Normal"/>
    <w:qFormat/>
    <w:pPr>
      <w:spacing w:after="200" w:line="288" w:lineRule="auto"/>
    </w:pPr>
  </w:style>
  <w:style w:type="paragraph" w:styleId="Footer">
    <w:name w:val="footer"/>
    <w:basedOn w:val="Normal"/>
    <w:qFormat/>
    <w:pPr>
      <w:tabs>
        <w:tab w:val="right" w:pos="9026"/>
      </w:tabs>
      <w:spacing w:after="0"/>
    </w:pPr>
    <w:rPr>
      <w:caps/>
      <w:color w:val="5F7787"/>
      <w:spacing w:val="20"/>
      <w:sz w:val="16"/>
      <w:szCs w:val="16"/>
    </w:rPr>
  </w:style>
  <w:style w:type="table" w:customStyle="1" w:styleId="GreenPortTable">
    <w:name w:val="Green Port Table"/>
    <w:tblPr>
      <w:tblBorders>
        <w:top w:val="single" w:sz="4" w:space="0" w:color="D8E1E8"/>
        <w:left w:val="single" w:sz="4" w:space="0" w:color="D8E1E8"/>
        <w:bottom w:val="single" w:sz="4" w:space="0" w:color="D8E1E8"/>
        <w:right w:val="single" w:sz="4" w:space="0" w:color="D8E1E8"/>
        <w:insideH w:val="single" w:sz="4" w:space="0" w:color="E9EFF3"/>
        <w:insideV w:val="single" w:sz="4" w:space="0" w:color="E9EFF3"/>
      </w:tblBorders>
      <w:tblCellMar>
        <w:top w:w="85" w:type="dxa"/>
        <w:left w:w="113" w:type="dxa"/>
        <w:bottom w:w="85" w:type="dxa"/>
        <w:right w:w="113" w:type="dxa"/>
      </w:tblCellMar>
    </w:tblPr>
  </w:style>
  <w:style w:type="table" w:customStyle="1" w:styleId="GreenPortEntryBox">
    <w:name w:val="Green Port Entry Box"/>
    <w:tblPr>
      <w:tblBorders>
        <w:top w:val="single" w:sz="4" w:space="0" w:color="D8E1E8"/>
        <w:left w:val="single" w:sz="4" w:space="0" w:color="D8E1E8"/>
        <w:bottom w:val="single" w:sz="4" w:space="0" w:color="D8E1E8"/>
        <w:right w:val="single" w:sz="4" w:space="0" w:color="D8E1E8"/>
      </w:tblBorders>
      <w:tblCellMar>
        <w:top w:w="142" w:type="dxa"/>
        <w:left w:w="170" w:type="dxa"/>
        <w:bottom w:w="142" w:type="dxa"/>
        <w:right w:w="170" w:type="dxa"/>
      </w:tblCellMar>
    </w:tblPr>
  </w:style>
  <w:style w:type="table" w:customStyle="1" w:styleId="GreenPortBand">
    <w:name w:val="Green Port Band"/>
    <w:tblPr>
      <w:tblCellMar>
        <w:top w:w="0" w:type="dxa"/>
        <w:left w:w="0" w:type="dxa"/>
        <w:bottom w:w="0" w:type="dxa"/>
        <w:right w:w="0" w:type="dxa"/>
      </w:tblCellMar>
    </w:tblPr>
  </w:style>
  <w:style w:type="paragraph" w:styleId="Header">
    <w:name w:val="header"/>
    <w:basedOn w:val="Normal"/>
    <w:link w:val="HeaderChar"/>
    <w:uiPriority w:val="99"/>
    <w:semiHidden/>
    <w:unhideWhenUsed/>
    <w:rsid w:val="00BD57F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D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cdc32-362a-43bd-87bc-9b31014060e3">
      <Terms xmlns="http://schemas.microsoft.com/office/infopath/2007/PartnerControls"/>
    </lcf76f155ced4ddcb4097134ff3c332f>
    <TaxCatchAll xmlns="252e72e0-9596-482a-8c52-dc27b40e54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8D042E81BAB42BFEFBEBE7CC939B4" ma:contentTypeVersion="18" ma:contentTypeDescription="Create a new document." ma:contentTypeScope="" ma:versionID="aa82caa0e96409adf08fd6f6ae438298">
  <xsd:schema xmlns:xsd="http://www.w3.org/2001/XMLSchema" xmlns:xs="http://www.w3.org/2001/XMLSchema" xmlns:p="http://schemas.microsoft.com/office/2006/metadata/properties" xmlns:ns2="dcecdc32-362a-43bd-87bc-9b31014060e3" xmlns:ns3="252e72e0-9596-482a-8c52-dc27b40e54e6" targetNamespace="http://schemas.microsoft.com/office/2006/metadata/properties" ma:root="true" ma:fieldsID="0690fcdf5d924df2209d59155ae22c01" ns2:_="" ns3:_="">
    <xsd:import namespace="dcecdc32-362a-43bd-87bc-9b31014060e3"/>
    <xsd:import namespace="252e72e0-9596-482a-8c52-dc27b40e54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cdc32-362a-43bd-87bc-9b3101406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be1f70-c53d-4a23-aed5-701d54ca0c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e72e0-9596-482a-8c52-dc27b40e54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ddfdda-eb9a-4d3f-97f4-e48c794c4fc4}" ma:internalName="TaxCatchAll" ma:showField="CatchAllData" ma:web="252e72e0-9596-482a-8c52-dc27b40e54e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1D8B87-35A2-4139-9972-559D170B70AE}">
  <ds:schemaRefs>
    <ds:schemaRef ds:uri="http://schemas.microsoft.com/sharepoint/v3/contenttype/forms"/>
  </ds:schemaRefs>
</ds:datastoreItem>
</file>

<file path=customXml/itemProps2.xml><?xml version="1.0" encoding="utf-8"?>
<ds:datastoreItem xmlns:ds="http://schemas.openxmlformats.org/officeDocument/2006/customXml" ds:itemID="{13E1CA56-1FB2-4ECF-8038-21759A32DD0F}">
  <ds:schemaRefs>
    <ds:schemaRef ds:uri="http://schemas.microsoft.com/office/2006/metadata/properties"/>
    <ds:schemaRef ds:uri="http://schemas.microsoft.com/office/infopath/2007/PartnerControls"/>
    <ds:schemaRef ds:uri="dcecdc32-362a-43bd-87bc-9b31014060e3"/>
    <ds:schemaRef ds:uri="252e72e0-9596-482a-8c52-dc27b40e54e6"/>
  </ds:schemaRefs>
</ds:datastoreItem>
</file>

<file path=customXml/itemProps3.xml><?xml version="1.0" encoding="utf-8"?>
<ds:datastoreItem xmlns:ds="http://schemas.openxmlformats.org/officeDocument/2006/customXml" ds:itemID="{B61B0E09-99CB-4810-BC8F-67F7342DC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cdc32-362a-43bd-87bc-9b31014060e3"/>
    <ds:schemaRef ds:uri="252e72e0-9596-482a-8c52-dc27b40e5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2134</Words>
  <Characters>12168</Characters>
  <Application>Microsoft Office Word</Application>
  <DocSecurity>0</DocSecurity>
  <Lines>101</Lines>
  <Paragraphs>28</Paragraphs>
  <ScaleCrop>false</ScaleCrop>
  <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Port Project Business Case — Stage Gate 1</dc:title>
  <dc:creator>Green Ports Toolkit</dc:creator>
  <cp:lastModifiedBy>Jackie</cp:lastModifiedBy>
  <cp:revision>4</cp:revision>
  <dcterms:created xsi:type="dcterms:W3CDTF">2026-09-29T00:29:00Z</dcterms:created>
  <dcterms:modified xsi:type="dcterms:W3CDTF">2026-09-29T01:13:00Z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0x0101001EA8D042E81BAB42BFEFBEBE7CC939B4</vt:lpwstr>
  </property>
  <property fmtid="{D5CDD505-2E9C-101B-9397-08002B2CF9AE}" pid="3" name="MediaServiceImageTags">
    <vt:lpwstr/>
  </property>
</Properties>
</file>